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FA7C6" w14:textId="77777777" w:rsidR="001E15DE" w:rsidRPr="00382FDA" w:rsidRDefault="001E15DE" w:rsidP="00382FDA">
      <w:pPr>
        <w:spacing w:before="55"/>
        <w:rPr>
          <w:rFonts w:asciiTheme="minorHAnsi" w:eastAsia="Calibri" w:hAnsiTheme="minorHAnsi" w:cstheme="minorHAnsi"/>
          <w:b/>
          <w:sz w:val="22"/>
          <w:szCs w:val="22"/>
          <w:u w:val="single" w:color="000000"/>
        </w:rPr>
      </w:pPr>
    </w:p>
    <w:p w14:paraId="7EEB55BA" w14:textId="6B4D5C02" w:rsidR="00175FCA" w:rsidRPr="00382FDA" w:rsidRDefault="00812DA7">
      <w:pPr>
        <w:spacing w:before="55"/>
        <w:ind w:left="1903"/>
        <w:rPr>
          <w:rFonts w:asciiTheme="minorHAnsi" w:eastAsia="Calibri" w:hAnsiTheme="minorHAnsi" w:cstheme="minorHAnsi"/>
          <w:sz w:val="22"/>
          <w:szCs w:val="22"/>
        </w:rPr>
      </w:pPr>
      <w:r w:rsidRPr="00382FDA">
        <w:rPr>
          <w:rFonts w:asciiTheme="minorHAnsi" w:eastAsia="Calibri" w:hAnsiTheme="minorHAnsi" w:cstheme="minorHAnsi"/>
          <w:b/>
          <w:sz w:val="22"/>
          <w:szCs w:val="22"/>
          <w:u w:val="single" w:color="000000"/>
        </w:rPr>
        <w:t>Remedy Tutors Safeguarding Policy including Online tuition</w:t>
      </w:r>
    </w:p>
    <w:p w14:paraId="2544C3D9" w14:textId="77777777" w:rsidR="00175FCA" w:rsidRPr="00382FDA" w:rsidRDefault="00175FCA">
      <w:pPr>
        <w:spacing w:before="6" w:line="120" w:lineRule="exact"/>
        <w:rPr>
          <w:rFonts w:asciiTheme="minorHAnsi" w:hAnsiTheme="minorHAnsi" w:cstheme="minorHAnsi"/>
          <w:sz w:val="22"/>
          <w:szCs w:val="22"/>
        </w:rPr>
      </w:pPr>
    </w:p>
    <w:p w14:paraId="5A1A184C" w14:textId="77777777" w:rsidR="00175FCA" w:rsidRPr="00382FDA" w:rsidRDefault="00175FCA">
      <w:pPr>
        <w:spacing w:line="200" w:lineRule="exact"/>
        <w:rPr>
          <w:rFonts w:asciiTheme="minorHAnsi" w:hAnsiTheme="minorHAnsi" w:cstheme="minorHAnsi"/>
          <w:sz w:val="22"/>
          <w:szCs w:val="22"/>
        </w:rPr>
      </w:pPr>
    </w:p>
    <w:p w14:paraId="36230BDA" w14:textId="77777777" w:rsidR="00175FCA" w:rsidRPr="00382FDA" w:rsidRDefault="00175FCA">
      <w:pPr>
        <w:spacing w:line="200" w:lineRule="exact"/>
        <w:rPr>
          <w:rFonts w:asciiTheme="minorHAnsi" w:hAnsiTheme="minorHAnsi" w:cstheme="minorHAnsi"/>
          <w:sz w:val="22"/>
          <w:szCs w:val="22"/>
        </w:rPr>
      </w:pPr>
    </w:p>
    <w:p w14:paraId="798A87C7" w14:textId="77777777" w:rsidR="00175FCA" w:rsidRPr="00382FDA" w:rsidRDefault="00812DA7">
      <w:pPr>
        <w:spacing w:before="12"/>
        <w:ind w:left="100"/>
        <w:rPr>
          <w:rFonts w:asciiTheme="minorHAnsi" w:eastAsia="Calibri" w:hAnsiTheme="minorHAnsi" w:cstheme="minorHAnsi"/>
          <w:sz w:val="22"/>
          <w:szCs w:val="22"/>
        </w:rPr>
      </w:pPr>
      <w:r w:rsidRPr="00382FDA">
        <w:rPr>
          <w:rFonts w:asciiTheme="minorHAnsi" w:eastAsia="Calibri" w:hAnsiTheme="minorHAnsi" w:cstheme="minorHAnsi"/>
          <w:b/>
          <w:sz w:val="22"/>
          <w:szCs w:val="22"/>
        </w:rPr>
        <w:t>A. Introduction</w:t>
      </w:r>
    </w:p>
    <w:p w14:paraId="5287D879" w14:textId="77777777" w:rsidR="00175FCA" w:rsidRPr="00382FDA" w:rsidRDefault="00175FCA">
      <w:pPr>
        <w:spacing w:before="7" w:line="260" w:lineRule="exact"/>
        <w:rPr>
          <w:rFonts w:asciiTheme="minorHAnsi" w:hAnsiTheme="minorHAnsi" w:cstheme="minorHAnsi"/>
          <w:sz w:val="22"/>
          <w:szCs w:val="22"/>
        </w:rPr>
      </w:pPr>
    </w:p>
    <w:p w14:paraId="40888B79" w14:textId="77777777" w:rsidR="00175FCA" w:rsidRPr="00382FDA" w:rsidRDefault="00812DA7">
      <w:pPr>
        <w:ind w:left="100"/>
        <w:rPr>
          <w:rFonts w:asciiTheme="minorHAnsi" w:eastAsia="Calibri" w:hAnsiTheme="minorHAnsi" w:cstheme="minorHAnsi"/>
          <w:sz w:val="22"/>
          <w:szCs w:val="22"/>
        </w:rPr>
      </w:pPr>
      <w:r w:rsidRPr="00382FDA">
        <w:rPr>
          <w:rFonts w:asciiTheme="minorHAnsi" w:eastAsia="Calibri" w:hAnsiTheme="minorHAnsi" w:cstheme="minorHAnsi"/>
          <w:sz w:val="22"/>
          <w:szCs w:val="22"/>
        </w:rPr>
        <w:t>1. Remedy Tutors is part of Remedy Recruitment Group which is run by Daniel Sugarman (managing</w:t>
      </w:r>
    </w:p>
    <w:p w14:paraId="515B81EA" w14:textId="77777777" w:rsidR="00175FCA" w:rsidRPr="00382FDA" w:rsidRDefault="00812DA7">
      <w:pPr>
        <w:ind w:left="100"/>
        <w:rPr>
          <w:rFonts w:asciiTheme="minorHAnsi" w:eastAsia="Calibri" w:hAnsiTheme="minorHAnsi" w:cstheme="minorHAnsi"/>
          <w:sz w:val="22"/>
          <w:szCs w:val="22"/>
        </w:rPr>
      </w:pPr>
      <w:r w:rsidRPr="00382FDA">
        <w:rPr>
          <w:rFonts w:asciiTheme="minorHAnsi" w:eastAsia="Calibri" w:hAnsiTheme="minorHAnsi" w:cstheme="minorHAnsi"/>
          <w:sz w:val="22"/>
          <w:szCs w:val="22"/>
        </w:rPr>
        <w:t>Director)</w:t>
      </w:r>
    </w:p>
    <w:p w14:paraId="3E93C97F" w14:textId="77777777" w:rsidR="00175FCA" w:rsidRPr="00382FDA" w:rsidRDefault="00175FCA">
      <w:pPr>
        <w:spacing w:before="9" w:line="260" w:lineRule="exact"/>
        <w:rPr>
          <w:rFonts w:asciiTheme="minorHAnsi" w:hAnsiTheme="minorHAnsi" w:cstheme="minorHAnsi"/>
          <w:sz w:val="22"/>
          <w:szCs w:val="22"/>
        </w:rPr>
      </w:pPr>
    </w:p>
    <w:p w14:paraId="2F9B8F4D" w14:textId="0E5D69BB" w:rsidR="00175FCA" w:rsidRPr="00382FDA" w:rsidRDefault="00812DA7" w:rsidP="00382FDA">
      <w:pPr>
        <w:ind w:left="100"/>
        <w:rPr>
          <w:rFonts w:asciiTheme="minorHAnsi" w:eastAsia="Calibri" w:hAnsiTheme="minorHAnsi" w:cstheme="minorHAnsi"/>
          <w:sz w:val="22"/>
          <w:szCs w:val="22"/>
        </w:rPr>
      </w:pPr>
      <w:r w:rsidRPr="00382FDA">
        <w:rPr>
          <w:rFonts w:asciiTheme="minorHAnsi" w:eastAsia="Calibri" w:hAnsiTheme="minorHAnsi" w:cstheme="minorHAnsi"/>
          <w:sz w:val="22"/>
          <w:szCs w:val="22"/>
        </w:rPr>
        <w:t>2. Remedy Tutors is based at:</w:t>
      </w:r>
      <w:r w:rsidR="00382FDA" w:rsidRPr="00382FDA">
        <w:rPr>
          <w:rFonts w:asciiTheme="minorHAnsi" w:eastAsia="Calibri" w:hAnsiTheme="minorHAnsi" w:cstheme="minorHAnsi"/>
          <w:sz w:val="22"/>
          <w:szCs w:val="22"/>
        </w:rPr>
        <w:t xml:space="preserve"> Remedy Recruitment Group, </w:t>
      </w:r>
      <w:r w:rsidR="00382FDA" w:rsidRPr="00382FDA">
        <w:rPr>
          <w:rFonts w:asciiTheme="minorHAnsi" w:eastAsia="Calibri" w:hAnsiTheme="minorHAnsi" w:cstheme="minorHAnsi"/>
          <w:sz w:val="22"/>
          <w:szCs w:val="22"/>
        </w:rPr>
        <w:t>Sterling House, Langston Road, Loughton IG10 3TS</w:t>
      </w:r>
    </w:p>
    <w:p w14:paraId="1F17562F" w14:textId="77777777" w:rsidR="00382FDA" w:rsidRPr="00382FDA" w:rsidRDefault="00382FDA">
      <w:pPr>
        <w:spacing w:before="9" w:line="260" w:lineRule="exact"/>
        <w:rPr>
          <w:rFonts w:asciiTheme="minorHAnsi" w:hAnsiTheme="minorHAnsi" w:cstheme="minorHAnsi"/>
          <w:sz w:val="22"/>
          <w:szCs w:val="22"/>
        </w:rPr>
      </w:pPr>
    </w:p>
    <w:p w14:paraId="7DD547F9" w14:textId="77777777" w:rsidR="00175FCA" w:rsidRPr="00382FDA" w:rsidRDefault="00812DA7">
      <w:pPr>
        <w:ind w:left="100"/>
        <w:rPr>
          <w:rFonts w:asciiTheme="minorHAnsi" w:eastAsia="Calibri" w:hAnsiTheme="minorHAnsi" w:cstheme="minorHAnsi"/>
          <w:sz w:val="22"/>
          <w:szCs w:val="22"/>
        </w:rPr>
      </w:pPr>
      <w:r w:rsidRPr="00382FDA">
        <w:rPr>
          <w:rFonts w:asciiTheme="minorHAnsi" w:eastAsia="Calibri" w:hAnsiTheme="minorHAnsi" w:cstheme="minorHAnsi"/>
          <w:sz w:val="22"/>
          <w:szCs w:val="22"/>
        </w:rPr>
        <w:t>3. Remedy Tutors as part of Remedy Recruitment group is overseen by the Managing Director.  The</w:t>
      </w:r>
    </w:p>
    <w:p w14:paraId="7A3714D6" w14:textId="03821EAE" w:rsidR="00175FCA" w:rsidRPr="00382FDA" w:rsidRDefault="00812DA7">
      <w:pPr>
        <w:spacing w:before="1"/>
        <w:ind w:left="100"/>
        <w:rPr>
          <w:rFonts w:asciiTheme="minorHAnsi" w:eastAsia="Calibri" w:hAnsiTheme="minorHAnsi" w:cstheme="minorHAnsi"/>
          <w:sz w:val="22"/>
          <w:szCs w:val="22"/>
        </w:rPr>
      </w:pPr>
      <w:r w:rsidRPr="00382FDA">
        <w:rPr>
          <w:rFonts w:asciiTheme="minorHAnsi" w:eastAsia="Calibri" w:hAnsiTheme="minorHAnsi" w:cstheme="minorHAnsi"/>
          <w:sz w:val="22"/>
          <w:szCs w:val="22"/>
        </w:rPr>
        <w:t>Managing Director has responsibility for the safeguarding of children.</w:t>
      </w:r>
      <w:r w:rsidR="00A47F1A" w:rsidRPr="00382FDA">
        <w:rPr>
          <w:rFonts w:asciiTheme="minorHAnsi" w:eastAsia="Calibri" w:hAnsiTheme="minorHAnsi" w:cstheme="minorHAnsi"/>
          <w:sz w:val="22"/>
          <w:szCs w:val="22"/>
        </w:rPr>
        <w:t xml:space="preserve"> Dean Pomeroy  is the Designated Safeguarding Lead for Remedy Tutors. </w:t>
      </w:r>
    </w:p>
    <w:p w14:paraId="2E275FD6" w14:textId="77777777" w:rsidR="00175FCA" w:rsidRPr="00382FDA" w:rsidRDefault="00175FCA">
      <w:pPr>
        <w:spacing w:before="10" w:line="260" w:lineRule="exact"/>
        <w:rPr>
          <w:rFonts w:asciiTheme="minorHAnsi" w:hAnsiTheme="minorHAnsi" w:cstheme="minorHAnsi"/>
          <w:sz w:val="22"/>
          <w:szCs w:val="22"/>
        </w:rPr>
      </w:pPr>
    </w:p>
    <w:p w14:paraId="37946597" w14:textId="77777777" w:rsidR="00175FCA" w:rsidRPr="00382FDA" w:rsidRDefault="00812DA7">
      <w:pPr>
        <w:ind w:left="100" w:right="610"/>
        <w:rPr>
          <w:rFonts w:asciiTheme="minorHAnsi" w:eastAsia="Calibri" w:hAnsiTheme="minorHAnsi" w:cstheme="minorHAnsi"/>
          <w:sz w:val="22"/>
          <w:szCs w:val="22"/>
        </w:rPr>
      </w:pPr>
      <w:r w:rsidRPr="00382FDA">
        <w:rPr>
          <w:rFonts w:asciiTheme="minorHAnsi" w:eastAsia="Calibri" w:hAnsiTheme="minorHAnsi" w:cstheme="minorHAnsi"/>
          <w:sz w:val="22"/>
          <w:szCs w:val="22"/>
        </w:rPr>
        <w:t>4. Remedy Tutors is committed to developing safe practice and procedures, ensuring that child protection concerns are handled with the appropriate sensitivity professionally so as to accommodate and protect all children that we provide a service to</w:t>
      </w:r>
    </w:p>
    <w:p w14:paraId="530A2B52" w14:textId="77777777" w:rsidR="00175FCA" w:rsidRPr="00382FDA" w:rsidRDefault="00175FCA">
      <w:pPr>
        <w:spacing w:before="9" w:line="260" w:lineRule="exact"/>
        <w:rPr>
          <w:rFonts w:asciiTheme="minorHAnsi" w:hAnsiTheme="minorHAnsi" w:cstheme="minorHAnsi"/>
          <w:sz w:val="22"/>
          <w:szCs w:val="22"/>
        </w:rPr>
      </w:pPr>
    </w:p>
    <w:p w14:paraId="482CBDFB" w14:textId="77777777" w:rsidR="00175FCA" w:rsidRPr="00382FDA" w:rsidRDefault="00812DA7">
      <w:pPr>
        <w:ind w:left="100" w:right="119"/>
        <w:rPr>
          <w:rFonts w:asciiTheme="minorHAnsi" w:eastAsia="Calibri" w:hAnsiTheme="minorHAnsi" w:cstheme="minorHAnsi"/>
          <w:sz w:val="22"/>
          <w:szCs w:val="22"/>
        </w:rPr>
      </w:pPr>
      <w:r w:rsidRPr="00382FDA">
        <w:rPr>
          <w:rFonts w:asciiTheme="minorHAnsi" w:eastAsia="Calibri" w:hAnsiTheme="minorHAnsi" w:cstheme="minorHAnsi"/>
          <w:sz w:val="22"/>
          <w:szCs w:val="22"/>
        </w:rPr>
        <w:t>5. Remedy Tutors has adopted this safeguarding policy which aims to provide clear direction to all staff involved with Remedy Tutors and expects them to support and comply with the expected practice and behaviour in dealing with child protection matters. Consequently, this policy shall apply to all staff, directors, IT team, teachers, students, or anyone working for Remedy Tutors.</w:t>
      </w:r>
    </w:p>
    <w:p w14:paraId="7781342D" w14:textId="77777777" w:rsidR="00175FCA" w:rsidRPr="00382FDA" w:rsidRDefault="00175FCA">
      <w:pPr>
        <w:spacing w:before="8" w:line="120" w:lineRule="exact"/>
        <w:rPr>
          <w:rFonts w:asciiTheme="minorHAnsi" w:hAnsiTheme="minorHAnsi" w:cstheme="minorHAnsi"/>
          <w:sz w:val="22"/>
          <w:szCs w:val="22"/>
        </w:rPr>
      </w:pPr>
    </w:p>
    <w:p w14:paraId="32BB9510" w14:textId="77777777" w:rsidR="00175FCA" w:rsidRPr="00382FDA" w:rsidRDefault="00175FCA">
      <w:pPr>
        <w:spacing w:line="200" w:lineRule="exact"/>
        <w:rPr>
          <w:rFonts w:asciiTheme="minorHAnsi" w:hAnsiTheme="minorHAnsi" w:cstheme="minorHAnsi"/>
          <w:sz w:val="22"/>
          <w:szCs w:val="22"/>
        </w:rPr>
      </w:pPr>
    </w:p>
    <w:p w14:paraId="6152643F" w14:textId="77777777" w:rsidR="00175FCA" w:rsidRPr="00382FDA" w:rsidRDefault="00175FCA">
      <w:pPr>
        <w:spacing w:line="200" w:lineRule="exact"/>
        <w:rPr>
          <w:rFonts w:asciiTheme="minorHAnsi" w:hAnsiTheme="minorHAnsi" w:cstheme="minorHAnsi"/>
          <w:sz w:val="22"/>
          <w:szCs w:val="22"/>
        </w:rPr>
      </w:pPr>
    </w:p>
    <w:p w14:paraId="30DCB222" w14:textId="77777777" w:rsidR="00175FCA" w:rsidRPr="00382FDA" w:rsidRDefault="00812DA7">
      <w:pPr>
        <w:ind w:left="100"/>
        <w:rPr>
          <w:rFonts w:asciiTheme="minorHAnsi" w:eastAsia="Calibri" w:hAnsiTheme="minorHAnsi" w:cstheme="minorHAnsi"/>
          <w:sz w:val="22"/>
          <w:szCs w:val="22"/>
        </w:rPr>
      </w:pPr>
      <w:r w:rsidRPr="00382FDA">
        <w:rPr>
          <w:rFonts w:asciiTheme="minorHAnsi" w:eastAsia="Calibri" w:hAnsiTheme="minorHAnsi" w:cstheme="minorHAnsi"/>
          <w:b/>
          <w:sz w:val="22"/>
          <w:szCs w:val="22"/>
        </w:rPr>
        <w:t>B. Purpose of the Policy</w:t>
      </w:r>
    </w:p>
    <w:p w14:paraId="1DAA95C0" w14:textId="77777777" w:rsidR="00175FCA" w:rsidRPr="00382FDA" w:rsidRDefault="00175FCA">
      <w:pPr>
        <w:spacing w:before="7" w:line="260" w:lineRule="exact"/>
        <w:rPr>
          <w:rFonts w:asciiTheme="minorHAnsi" w:hAnsiTheme="minorHAnsi" w:cstheme="minorHAnsi"/>
          <w:sz w:val="22"/>
          <w:szCs w:val="22"/>
        </w:rPr>
      </w:pPr>
    </w:p>
    <w:p w14:paraId="343FA098" w14:textId="77777777" w:rsidR="00175FCA" w:rsidRPr="00382FDA" w:rsidRDefault="00812DA7">
      <w:pPr>
        <w:ind w:left="100"/>
        <w:rPr>
          <w:rFonts w:asciiTheme="minorHAnsi" w:eastAsia="Calibri" w:hAnsiTheme="minorHAnsi" w:cstheme="minorHAnsi"/>
          <w:sz w:val="22"/>
          <w:szCs w:val="22"/>
        </w:rPr>
      </w:pPr>
      <w:r w:rsidRPr="00382FDA">
        <w:rPr>
          <w:rFonts w:asciiTheme="minorHAnsi" w:eastAsia="Calibri" w:hAnsiTheme="minorHAnsi" w:cstheme="minorHAnsi"/>
          <w:sz w:val="22"/>
          <w:szCs w:val="22"/>
        </w:rPr>
        <w:t>1. This policy is intended to protect children and young people who receive any service from Remedy</w:t>
      </w:r>
    </w:p>
    <w:p w14:paraId="0800C9C1" w14:textId="77777777" w:rsidR="00175FCA" w:rsidRPr="00382FDA" w:rsidRDefault="00812DA7">
      <w:pPr>
        <w:ind w:left="100"/>
        <w:rPr>
          <w:rFonts w:asciiTheme="minorHAnsi" w:eastAsia="Calibri" w:hAnsiTheme="minorHAnsi" w:cstheme="minorHAnsi"/>
          <w:sz w:val="22"/>
          <w:szCs w:val="22"/>
        </w:rPr>
      </w:pPr>
      <w:r w:rsidRPr="00382FDA">
        <w:rPr>
          <w:rFonts w:asciiTheme="minorHAnsi" w:eastAsia="Calibri" w:hAnsiTheme="minorHAnsi" w:cstheme="minorHAnsi"/>
          <w:sz w:val="22"/>
          <w:szCs w:val="22"/>
        </w:rPr>
        <w:t>Tutors</w:t>
      </w:r>
    </w:p>
    <w:p w14:paraId="21489F1F" w14:textId="77777777" w:rsidR="00175FCA" w:rsidRPr="00382FDA" w:rsidRDefault="00175FCA">
      <w:pPr>
        <w:spacing w:before="9" w:line="260" w:lineRule="exact"/>
        <w:rPr>
          <w:rFonts w:asciiTheme="minorHAnsi" w:hAnsiTheme="minorHAnsi" w:cstheme="minorHAnsi"/>
          <w:sz w:val="22"/>
          <w:szCs w:val="22"/>
        </w:rPr>
      </w:pPr>
    </w:p>
    <w:p w14:paraId="7A0D2FF7" w14:textId="77777777" w:rsidR="00175FCA" w:rsidRPr="00382FDA" w:rsidRDefault="00812DA7">
      <w:pPr>
        <w:ind w:left="100" w:right="127"/>
        <w:rPr>
          <w:rFonts w:asciiTheme="minorHAnsi" w:eastAsia="Calibri" w:hAnsiTheme="minorHAnsi" w:cstheme="minorHAnsi"/>
          <w:sz w:val="22"/>
          <w:szCs w:val="22"/>
        </w:rPr>
      </w:pPr>
      <w:r w:rsidRPr="00382FDA">
        <w:rPr>
          <w:rFonts w:asciiTheme="minorHAnsi" w:eastAsia="Calibri" w:hAnsiTheme="minorHAnsi" w:cstheme="minorHAnsi"/>
          <w:sz w:val="22"/>
          <w:szCs w:val="22"/>
        </w:rPr>
        <w:t>2. We believe that no child or young person should experience abuse or harm. We are committed to the protection of children and young people. This policy is intended to provide guidance to those who represent us as staff and uphold our principles of child protection and safeguarding.</w:t>
      </w:r>
    </w:p>
    <w:p w14:paraId="66F61069" w14:textId="77777777" w:rsidR="00175FCA" w:rsidRPr="00382FDA" w:rsidRDefault="00175FCA">
      <w:pPr>
        <w:spacing w:before="9" w:line="260" w:lineRule="exact"/>
        <w:rPr>
          <w:rFonts w:asciiTheme="minorHAnsi" w:hAnsiTheme="minorHAnsi" w:cstheme="minorHAnsi"/>
          <w:sz w:val="22"/>
          <w:szCs w:val="22"/>
        </w:rPr>
      </w:pPr>
    </w:p>
    <w:p w14:paraId="08E08BC0" w14:textId="77777777" w:rsidR="00175FCA" w:rsidRPr="00382FDA" w:rsidRDefault="00812DA7">
      <w:pPr>
        <w:ind w:left="100" w:right="312"/>
        <w:rPr>
          <w:rFonts w:asciiTheme="minorHAnsi" w:eastAsia="Calibri" w:hAnsiTheme="minorHAnsi" w:cstheme="minorHAnsi"/>
          <w:sz w:val="22"/>
          <w:szCs w:val="22"/>
        </w:rPr>
      </w:pPr>
      <w:r w:rsidRPr="00382FDA">
        <w:rPr>
          <w:rFonts w:asciiTheme="minorHAnsi" w:eastAsia="Calibri" w:hAnsiTheme="minorHAnsi" w:cstheme="minorHAnsi"/>
          <w:sz w:val="22"/>
          <w:szCs w:val="22"/>
        </w:rPr>
        <w:t>3. This policy should be read and signed before engaging in tuition arranged by Remedy Tutors. All staff, carers and parents need to read this document and ensure this policy is adhered to. Infringement of this policy may lead to suspension or removal from our services (see Compliance section)</w:t>
      </w:r>
    </w:p>
    <w:p w14:paraId="295E050A" w14:textId="77777777" w:rsidR="00175FCA" w:rsidRPr="00382FDA" w:rsidRDefault="00175FCA">
      <w:pPr>
        <w:spacing w:before="9" w:line="260" w:lineRule="exact"/>
        <w:rPr>
          <w:rFonts w:asciiTheme="minorHAnsi" w:hAnsiTheme="minorHAnsi" w:cstheme="minorHAnsi"/>
          <w:sz w:val="22"/>
          <w:szCs w:val="22"/>
        </w:rPr>
      </w:pPr>
    </w:p>
    <w:p w14:paraId="16F424A1" w14:textId="77777777" w:rsidR="00175FCA" w:rsidRPr="00382FDA" w:rsidRDefault="00812DA7">
      <w:pPr>
        <w:ind w:left="100"/>
        <w:rPr>
          <w:rFonts w:asciiTheme="minorHAnsi" w:eastAsia="Calibri" w:hAnsiTheme="minorHAnsi" w:cstheme="minorHAnsi"/>
          <w:sz w:val="22"/>
          <w:szCs w:val="22"/>
        </w:rPr>
      </w:pPr>
      <w:r w:rsidRPr="00382FDA">
        <w:rPr>
          <w:rFonts w:asciiTheme="minorHAnsi" w:eastAsia="Calibri" w:hAnsiTheme="minorHAnsi" w:cstheme="minorHAnsi"/>
          <w:b/>
          <w:sz w:val="22"/>
          <w:szCs w:val="22"/>
        </w:rPr>
        <w:t>C. The risks to children</w:t>
      </w:r>
    </w:p>
    <w:p w14:paraId="2F2DFFB8" w14:textId="77777777" w:rsidR="00175FCA" w:rsidRPr="00382FDA" w:rsidRDefault="00175FCA">
      <w:pPr>
        <w:spacing w:before="9" w:line="260" w:lineRule="exact"/>
        <w:rPr>
          <w:rFonts w:asciiTheme="minorHAnsi" w:hAnsiTheme="minorHAnsi" w:cstheme="minorHAnsi"/>
          <w:sz w:val="22"/>
          <w:szCs w:val="22"/>
        </w:rPr>
      </w:pPr>
    </w:p>
    <w:p w14:paraId="12B7F769" w14:textId="77777777" w:rsidR="00175FCA" w:rsidRPr="00382FDA" w:rsidRDefault="00812DA7">
      <w:pPr>
        <w:ind w:left="100" w:right="122"/>
        <w:rPr>
          <w:rFonts w:asciiTheme="minorHAnsi" w:eastAsia="Calibri" w:hAnsiTheme="minorHAnsi" w:cstheme="minorHAnsi"/>
          <w:sz w:val="22"/>
          <w:szCs w:val="22"/>
        </w:rPr>
      </w:pPr>
      <w:r w:rsidRPr="00382FDA">
        <w:rPr>
          <w:rFonts w:asciiTheme="minorHAnsi" w:eastAsia="Calibri" w:hAnsiTheme="minorHAnsi" w:cstheme="minorHAnsi"/>
          <w:sz w:val="22"/>
          <w:szCs w:val="22"/>
        </w:rPr>
        <w:t>Every child should grow up in a safe and happy environment and it is important not to exaggerate or overestimate the dangers that they could face. Nevertheless, there are situations where children need protection including:</w:t>
      </w:r>
    </w:p>
    <w:p w14:paraId="369B2826" w14:textId="77777777" w:rsidR="00175FCA" w:rsidRPr="00382FDA" w:rsidRDefault="00175FCA">
      <w:pPr>
        <w:spacing w:before="1" w:line="280" w:lineRule="exact"/>
        <w:rPr>
          <w:rFonts w:asciiTheme="minorHAnsi" w:hAnsiTheme="minorHAnsi" w:cstheme="minorHAnsi"/>
          <w:sz w:val="22"/>
          <w:szCs w:val="22"/>
        </w:rPr>
      </w:pPr>
    </w:p>
    <w:p w14:paraId="79600BB3" w14:textId="58D7ED39" w:rsidR="00175FCA" w:rsidRPr="00382FDA" w:rsidRDefault="00382FDA">
      <w:pPr>
        <w:ind w:left="4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 xml:space="preserve">  </w:t>
      </w:r>
      <w:r w:rsidR="00812DA7" w:rsidRPr="00382FDA">
        <w:rPr>
          <w:rFonts w:asciiTheme="minorHAnsi" w:eastAsia="Calibri" w:hAnsiTheme="minorHAnsi" w:cstheme="minorHAnsi"/>
          <w:sz w:val="22"/>
          <w:szCs w:val="22"/>
        </w:rPr>
        <w:t>Sexual abuse</w:t>
      </w:r>
    </w:p>
    <w:p w14:paraId="74ADC052" w14:textId="1D07B81F" w:rsidR="00175FCA" w:rsidRPr="00382FDA" w:rsidRDefault="00382FDA">
      <w:pPr>
        <w:spacing w:before="10"/>
        <w:ind w:left="4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 xml:space="preserve">  </w:t>
      </w:r>
      <w:r w:rsidR="00812DA7" w:rsidRPr="00382FDA">
        <w:rPr>
          <w:rFonts w:asciiTheme="minorHAnsi" w:eastAsia="Calibri" w:hAnsiTheme="minorHAnsi" w:cstheme="minorHAnsi"/>
          <w:sz w:val="22"/>
          <w:szCs w:val="22"/>
        </w:rPr>
        <w:t>Grooming</w:t>
      </w:r>
    </w:p>
    <w:p w14:paraId="187DAF1F" w14:textId="4A3C8B05" w:rsidR="00382FDA" w:rsidRPr="00382FDA" w:rsidRDefault="00382FDA" w:rsidP="00382FDA">
      <w:pPr>
        <w:spacing w:before="12"/>
        <w:ind w:left="4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 xml:space="preserve">  </w:t>
      </w:r>
      <w:r w:rsidR="00812DA7" w:rsidRPr="00382FDA">
        <w:rPr>
          <w:rFonts w:asciiTheme="minorHAnsi" w:eastAsia="Calibri" w:hAnsiTheme="minorHAnsi" w:cstheme="minorHAnsi"/>
          <w:sz w:val="22"/>
          <w:szCs w:val="22"/>
        </w:rPr>
        <w:t>Physical and emotional abuse and neglect</w:t>
      </w:r>
    </w:p>
    <w:p w14:paraId="53CC5067" w14:textId="266A65E5" w:rsidR="00175FCA" w:rsidRPr="00382FDA" w:rsidRDefault="00382FDA">
      <w:pPr>
        <w:spacing w:before="12"/>
        <w:ind w:left="4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 xml:space="preserve">  </w:t>
      </w:r>
      <w:r w:rsidR="00812DA7" w:rsidRPr="00382FDA">
        <w:rPr>
          <w:rFonts w:asciiTheme="minorHAnsi" w:eastAsia="Calibri" w:hAnsiTheme="minorHAnsi" w:cstheme="minorHAnsi"/>
          <w:sz w:val="22"/>
          <w:szCs w:val="22"/>
        </w:rPr>
        <w:t>Domestic violence</w:t>
      </w:r>
    </w:p>
    <w:p w14:paraId="624019EE" w14:textId="070FB13F" w:rsidR="001E15DE" w:rsidRPr="00382FDA" w:rsidRDefault="00382FDA" w:rsidP="00382FDA">
      <w:pPr>
        <w:spacing w:before="12"/>
        <w:ind w:left="4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 xml:space="preserve">  </w:t>
      </w:r>
      <w:r w:rsidR="00812DA7" w:rsidRPr="00382FDA">
        <w:rPr>
          <w:rFonts w:asciiTheme="minorHAnsi" w:eastAsia="Calibri" w:hAnsiTheme="minorHAnsi" w:cstheme="minorHAnsi"/>
          <w:sz w:val="22"/>
          <w:szCs w:val="22"/>
        </w:rPr>
        <w:t>Inappropriate supervision by staff or volunteers</w:t>
      </w:r>
    </w:p>
    <w:p w14:paraId="7CD00690" w14:textId="69C2225F" w:rsidR="00175FCA" w:rsidRPr="00382FDA" w:rsidRDefault="00382FDA">
      <w:pPr>
        <w:spacing w:before="10"/>
        <w:ind w:left="4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 xml:space="preserve">  </w:t>
      </w:r>
      <w:r w:rsidR="00812DA7" w:rsidRPr="00382FDA">
        <w:rPr>
          <w:rFonts w:asciiTheme="minorHAnsi" w:eastAsia="Calibri" w:hAnsiTheme="minorHAnsi" w:cstheme="minorHAnsi"/>
          <w:sz w:val="22"/>
          <w:szCs w:val="22"/>
        </w:rPr>
        <w:t>Bullying, cyber bullying, acts of violence and aggression within our schools and campuses</w:t>
      </w:r>
    </w:p>
    <w:p w14:paraId="2684F277" w14:textId="45A93C9C" w:rsidR="00175FCA" w:rsidRPr="00382FDA" w:rsidRDefault="00382FDA" w:rsidP="001E15DE">
      <w:pPr>
        <w:spacing w:before="12"/>
        <w:ind w:left="460"/>
        <w:rPr>
          <w:rFonts w:asciiTheme="minorHAnsi" w:eastAsia="Calibri" w:hAnsiTheme="minorHAnsi" w:cstheme="minorHAnsi"/>
          <w:sz w:val="22"/>
          <w:szCs w:val="22"/>
        </w:rPr>
      </w:pPr>
      <w:r>
        <w:rPr>
          <w:rFonts w:asciiTheme="minorHAnsi" w:eastAsia="Arial Unicode MS" w:hAnsiTheme="minorHAnsi" w:cstheme="minorHAnsi"/>
          <w:sz w:val="22"/>
          <w:szCs w:val="22"/>
        </w:rPr>
        <w:lastRenderedPageBreak/>
        <w:t>*</w:t>
      </w:r>
      <w:r w:rsidR="00812DA7" w:rsidRPr="00382FDA">
        <w:rPr>
          <w:rFonts w:asciiTheme="minorHAnsi" w:eastAsia="Arial Unicode MS" w:hAnsiTheme="minorHAnsi" w:cstheme="minorHAnsi"/>
          <w:sz w:val="22"/>
          <w:szCs w:val="22"/>
        </w:rPr>
        <w:t xml:space="preserve">  </w:t>
      </w:r>
      <w:proofErr w:type="spellStart"/>
      <w:r w:rsidR="00812DA7" w:rsidRPr="00382FDA">
        <w:rPr>
          <w:rFonts w:asciiTheme="minorHAnsi" w:eastAsia="Calibri" w:hAnsiTheme="minorHAnsi" w:cstheme="minorHAnsi"/>
          <w:sz w:val="22"/>
          <w:szCs w:val="22"/>
        </w:rPr>
        <w:t>Victimisation</w:t>
      </w:r>
      <w:proofErr w:type="spellEnd"/>
      <w:r w:rsidR="001E15DE" w:rsidRPr="00382FDA">
        <w:rPr>
          <w:rFonts w:asciiTheme="minorHAnsi" w:eastAsia="Calibri" w:hAnsiTheme="minorHAnsi" w:cstheme="minorHAnsi"/>
          <w:sz w:val="22"/>
          <w:szCs w:val="22"/>
        </w:rPr>
        <w:br/>
      </w: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 xml:space="preserve">  </w:t>
      </w:r>
      <w:r w:rsidR="00812DA7" w:rsidRPr="00382FDA">
        <w:rPr>
          <w:rFonts w:asciiTheme="minorHAnsi" w:eastAsia="Calibri" w:hAnsiTheme="minorHAnsi" w:cstheme="minorHAnsi"/>
          <w:sz w:val="22"/>
          <w:szCs w:val="22"/>
        </w:rPr>
        <w:t>Self-harm</w:t>
      </w:r>
    </w:p>
    <w:p w14:paraId="55567388" w14:textId="41A103C7" w:rsidR="00175FCA" w:rsidRPr="00382FDA" w:rsidRDefault="00382FDA">
      <w:pPr>
        <w:spacing w:before="12"/>
        <w:ind w:left="4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 xml:space="preserve">  </w:t>
      </w:r>
      <w:r w:rsidR="00812DA7" w:rsidRPr="00382FDA">
        <w:rPr>
          <w:rFonts w:asciiTheme="minorHAnsi" w:eastAsia="Calibri" w:hAnsiTheme="minorHAnsi" w:cstheme="minorHAnsi"/>
          <w:sz w:val="22"/>
          <w:szCs w:val="22"/>
        </w:rPr>
        <w:t>Unsafe environments and activities</w:t>
      </w:r>
    </w:p>
    <w:p w14:paraId="709AFA00" w14:textId="6FD72263" w:rsidR="00175FCA" w:rsidRPr="00382FDA" w:rsidRDefault="00382FDA">
      <w:pPr>
        <w:spacing w:before="12"/>
        <w:ind w:left="4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 xml:space="preserve">  </w:t>
      </w:r>
      <w:r w:rsidR="00812DA7" w:rsidRPr="00382FDA">
        <w:rPr>
          <w:rFonts w:asciiTheme="minorHAnsi" w:eastAsia="Calibri" w:hAnsiTheme="minorHAnsi" w:cstheme="minorHAnsi"/>
          <w:sz w:val="22"/>
          <w:szCs w:val="22"/>
        </w:rPr>
        <w:t>Crime</w:t>
      </w:r>
    </w:p>
    <w:p w14:paraId="0475CACA" w14:textId="1642C707" w:rsidR="00175FCA" w:rsidRPr="00382FDA" w:rsidRDefault="00382FDA">
      <w:pPr>
        <w:spacing w:before="10"/>
        <w:ind w:left="4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 xml:space="preserve">  </w:t>
      </w:r>
      <w:r w:rsidR="00812DA7" w:rsidRPr="00382FDA">
        <w:rPr>
          <w:rFonts w:asciiTheme="minorHAnsi" w:eastAsia="Calibri" w:hAnsiTheme="minorHAnsi" w:cstheme="minorHAnsi"/>
          <w:sz w:val="22"/>
          <w:szCs w:val="22"/>
        </w:rPr>
        <w:t>Exploitation</w:t>
      </w:r>
    </w:p>
    <w:p w14:paraId="35F1535E" w14:textId="77777777" w:rsidR="00175FCA" w:rsidRPr="00382FDA" w:rsidRDefault="00175FCA">
      <w:pPr>
        <w:spacing w:before="8" w:line="120" w:lineRule="exact"/>
        <w:rPr>
          <w:rFonts w:asciiTheme="minorHAnsi" w:hAnsiTheme="minorHAnsi" w:cstheme="minorHAnsi"/>
          <w:sz w:val="22"/>
          <w:szCs w:val="22"/>
        </w:rPr>
      </w:pPr>
    </w:p>
    <w:p w14:paraId="06180888" w14:textId="77777777" w:rsidR="00175FCA" w:rsidRPr="00382FDA" w:rsidRDefault="00175FCA">
      <w:pPr>
        <w:spacing w:line="200" w:lineRule="exact"/>
        <w:rPr>
          <w:rFonts w:asciiTheme="minorHAnsi" w:hAnsiTheme="minorHAnsi" w:cstheme="minorHAnsi"/>
          <w:sz w:val="22"/>
          <w:szCs w:val="22"/>
        </w:rPr>
      </w:pPr>
    </w:p>
    <w:p w14:paraId="630BF28A" w14:textId="77777777" w:rsidR="00175FCA" w:rsidRPr="00382FDA" w:rsidRDefault="00175FCA">
      <w:pPr>
        <w:spacing w:line="200" w:lineRule="exact"/>
        <w:rPr>
          <w:rFonts w:asciiTheme="minorHAnsi" w:hAnsiTheme="minorHAnsi" w:cstheme="minorHAnsi"/>
          <w:sz w:val="22"/>
          <w:szCs w:val="22"/>
        </w:rPr>
      </w:pPr>
    </w:p>
    <w:p w14:paraId="5C648D9E" w14:textId="77777777" w:rsidR="00175FCA" w:rsidRPr="00382FDA" w:rsidRDefault="00812DA7">
      <w:pPr>
        <w:ind w:left="100"/>
        <w:rPr>
          <w:rFonts w:asciiTheme="minorHAnsi" w:eastAsia="Calibri" w:hAnsiTheme="minorHAnsi" w:cstheme="minorHAnsi"/>
          <w:sz w:val="22"/>
          <w:szCs w:val="22"/>
        </w:rPr>
      </w:pPr>
      <w:r w:rsidRPr="00382FDA">
        <w:rPr>
          <w:rFonts w:asciiTheme="minorHAnsi" w:eastAsia="Calibri" w:hAnsiTheme="minorHAnsi" w:cstheme="minorHAnsi"/>
          <w:b/>
          <w:sz w:val="22"/>
          <w:szCs w:val="22"/>
        </w:rPr>
        <w:t>D.  Remedy Tutor Ethos</w:t>
      </w:r>
    </w:p>
    <w:p w14:paraId="1899DF69" w14:textId="77777777" w:rsidR="00175FCA" w:rsidRPr="00382FDA" w:rsidRDefault="00175FCA">
      <w:pPr>
        <w:spacing w:before="9" w:line="260" w:lineRule="exact"/>
        <w:rPr>
          <w:rFonts w:asciiTheme="minorHAnsi" w:hAnsiTheme="minorHAnsi" w:cstheme="minorHAnsi"/>
          <w:sz w:val="22"/>
          <w:szCs w:val="22"/>
        </w:rPr>
      </w:pPr>
    </w:p>
    <w:p w14:paraId="7A689848" w14:textId="7EBDD103" w:rsidR="00175FCA" w:rsidRPr="00382FDA" w:rsidRDefault="00812DA7" w:rsidP="00382FDA">
      <w:pPr>
        <w:ind w:left="100"/>
        <w:rPr>
          <w:rFonts w:asciiTheme="minorHAnsi" w:eastAsia="Calibri" w:hAnsiTheme="minorHAnsi" w:cstheme="minorHAnsi"/>
          <w:sz w:val="22"/>
          <w:szCs w:val="22"/>
        </w:rPr>
      </w:pPr>
      <w:r w:rsidRPr="00382FDA">
        <w:rPr>
          <w:rFonts w:asciiTheme="minorHAnsi" w:eastAsia="Calibri" w:hAnsiTheme="minorHAnsi" w:cstheme="minorHAnsi"/>
          <w:sz w:val="22"/>
          <w:szCs w:val="22"/>
        </w:rPr>
        <w:t xml:space="preserve">We </w:t>
      </w:r>
      <w:proofErr w:type="spellStart"/>
      <w:r w:rsidRPr="00382FDA">
        <w:rPr>
          <w:rFonts w:asciiTheme="minorHAnsi" w:eastAsia="Calibri" w:hAnsiTheme="minorHAnsi" w:cstheme="minorHAnsi"/>
          <w:sz w:val="22"/>
          <w:szCs w:val="22"/>
        </w:rPr>
        <w:t>recognise</w:t>
      </w:r>
      <w:proofErr w:type="spellEnd"/>
      <w:r w:rsidRPr="00382FDA">
        <w:rPr>
          <w:rFonts w:asciiTheme="minorHAnsi" w:eastAsia="Calibri" w:hAnsiTheme="minorHAnsi" w:cstheme="minorHAnsi"/>
          <w:sz w:val="22"/>
          <w:szCs w:val="22"/>
        </w:rPr>
        <w:t xml:space="preserve"> that:</w:t>
      </w:r>
    </w:p>
    <w:p w14:paraId="19A6F925" w14:textId="3CC28F83" w:rsidR="00175FCA" w:rsidRPr="00382FDA" w:rsidRDefault="00382FDA">
      <w:pPr>
        <w:ind w:left="4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 xml:space="preserve">    </w:t>
      </w:r>
      <w:r w:rsidR="00812DA7" w:rsidRPr="00382FDA">
        <w:rPr>
          <w:rFonts w:asciiTheme="minorHAnsi" w:eastAsia="Calibri" w:hAnsiTheme="minorHAnsi" w:cstheme="minorHAnsi"/>
          <w:sz w:val="22"/>
          <w:szCs w:val="22"/>
        </w:rPr>
        <w:t>the welfare of the child comes first and foremost</w:t>
      </w:r>
    </w:p>
    <w:p w14:paraId="35B0C500" w14:textId="4F2E3E67" w:rsidR="00175FCA" w:rsidRPr="00382FDA" w:rsidRDefault="00382FDA">
      <w:pPr>
        <w:tabs>
          <w:tab w:val="left" w:pos="820"/>
        </w:tabs>
        <w:spacing w:before="12"/>
        <w:ind w:left="820" w:right="246" w:hanging="3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ab/>
      </w:r>
      <w:r w:rsidR="00812DA7" w:rsidRPr="00382FDA">
        <w:rPr>
          <w:rFonts w:asciiTheme="minorHAnsi" w:eastAsia="Calibri" w:hAnsiTheme="minorHAnsi" w:cstheme="minorHAnsi"/>
          <w:sz w:val="22"/>
          <w:szCs w:val="22"/>
        </w:rPr>
        <w:t>all children regardless of race, gender, religious belief, disability, age, sexual orientation or identity have a right to equal protection from harm</w:t>
      </w:r>
    </w:p>
    <w:p w14:paraId="5982728E" w14:textId="399279C7" w:rsidR="00175FCA" w:rsidRPr="00382FDA" w:rsidRDefault="00382FDA">
      <w:pPr>
        <w:tabs>
          <w:tab w:val="left" w:pos="820"/>
        </w:tabs>
        <w:spacing w:before="11"/>
        <w:ind w:left="820" w:right="885" w:hanging="3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ab/>
      </w:r>
      <w:r w:rsidR="00812DA7" w:rsidRPr="00382FDA">
        <w:rPr>
          <w:rFonts w:asciiTheme="minorHAnsi" w:eastAsia="Calibri" w:hAnsiTheme="minorHAnsi" w:cstheme="minorHAnsi"/>
          <w:sz w:val="22"/>
          <w:szCs w:val="22"/>
        </w:rPr>
        <w:t>some children are more vulnerable to harm as a result of their circumstances, prior experiences, communication needs or level of dependency</w:t>
      </w:r>
    </w:p>
    <w:p w14:paraId="7C719E74" w14:textId="6B56DF34" w:rsidR="00175FCA" w:rsidRPr="00382FDA" w:rsidRDefault="00382FDA">
      <w:pPr>
        <w:tabs>
          <w:tab w:val="left" w:pos="820"/>
        </w:tabs>
        <w:spacing w:before="12" w:line="260" w:lineRule="exact"/>
        <w:ind w:left="820" w:right="257" w:hanging="3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ab/>
      </w:r>
      <w:r w:rsidR="00812DA7" w:rsidRPr="00382FDA">
        <w:rPr>
          <w:rFonts w:asciiTheme="minorHAnsi" w:eastAsia="Calibri" w:hAnsiTheme="minorHAnsi" w:cstheme="minorHAnsi"/>
          <w:sz w:val="22"/>
          <w:szCs w:val="22"/>
        </w:rPr>
        <w:t>working with children, young people, their parents, carers or other agencies is essential to protecting their wellbeing</w:t>
      </w:r>
    </w:p>
    <w:p w14:paraId="2DD8C56C" w14:textId="77777777" w:rsidR="00175FCA" w:rsidRPr="00382FDA" w:rsidRDefault="00175FCA">
      <w:pPr>
        <w:spacing w:before="11" w:line="260" w:lineRule="exact"/>
        <w:rPr>
          <w:rFonts w:asciiTheme="minorHAnsi" w:hAnsiTheme="minorHAnsi" w:cstheme="minorHAnsi"/>
          <w:sz w:val="22"/>
          <w:szCs w:val="22"/>
        </w:rPr>
      </w:pPr>
    </w:p>
    <w:p w14:paraId="701A8EAF" w14:textId="77777777" w:rsidR="00175FCA" w:rsidRPr="00382FDA" w:rsidRDefault="00812DA7">
      <w:pPr>
        <w:ind w:left="100"/>
        <w:rPr>
          <w:rFonts w:asciiTheme="minorHAnsi" w:eastAsia="Calibri" w:hAnsiTheme="minorHAnsi" w:cstheme="minorHAnsi"/>
          <w:sz w:val="22"/>
          <w:szCs w:val="22"/>
        </w:rPr>
      </w:pPr>
      <w:r w:rsidRPr="00382FDA">
        <w:rPr>
          <w:rFonts w:asciiTheme="minorHAnsi" w:eastAsia="Calibri" w:hAnsiTheme="minorHAnsi" w:cstheme="minorHAnsi"/>
          <w:b/>
          <w:sz w:val="22"/>
          <w:szCs w:val="22"/>
        </w:rPr>
        <w:t>E. Safeguarding children during educational support:</w:t>
      </w:r>
    </w:p>
    <w:p w14:paraId="45E0B03B" w14:textId="77777777" w:rsidR="00175FCA" w:rsidRPr="00382FDA" w:rsidRDefault="00175FCA">
      <w:pPr>
        <w:spacing w:before="9" w:line="260" w:lineRule="exact"/>
        <w:rPr>
          <w:rFonts w:asciiTheme="minorHAnsi" w:hAnsiTheme="minorHAnsi" w:cstheme="minorHAnsi"/>
          <w:sz w:val="22"/>
          <w:szCs w:val="22"/>
        </w:rPr>
      </w:pPr>
    </w:p>
    <w:p w14:paraId="57D5AD8F" w14:textId="77777777" w:rsidR="00175FCA" w:rsidRPr="00382FDA" w:rsidRDefault="00812DA7">
      <w:pPr>
        <w:ind w:left="100"/>
        <w:rPr>
          <w:rFonts w:asciiTheme="minorHAnsi" w:eastAsia="Calibri" w:hAnsiTheme="minorHAnsi" w:cstheme="minorHAnsi"/>
          <w:sz w:val="22"/>
          <w:szCs w:val="22"/>
        </w:rPr>
      </w:pPr>
      <w:r w:rsidRPr="00382FDA">
        <w:rPr>
          <w:rFonts w:asciiTheme="minorHAnsi" w:eastAsia="Calibri" w:hAnsiTheme="minorHAnsi" w:cstheme="minorHAnsi"/>
          <w:sz w:val="22"/>
          <w:szCs w:val="22"/>
        </w:rPr>
        <w:t>1. We offer a range of educational support services:</w:t>
      </w:r>
    </w:p>
    <w:p w14:paraId="3B7036E5" w14:textId="77777777" w:rsidR="00175FCA" w:rsidRPr="00382FDA" w:rsidRDefault="00175FCA">
      <w:pPr>
        <w:spacing w:before="9" w:line="260" w:lineRule="exact"/>
        <w:rPr>
          <w:rFonts w:asciiTheme="minorHAnsi" w:hAnsiTheme="minorHAnsi" w:cstheme="minorHAnsi"/>
          <w:sz w:val="22"/>
          <w:szCs w:val="22"/>
        </w:rPr>
      </w:pPr>
    </w:p>
    <w:p w14:paraId="5AF6B0E7" w14:textId="77777777" w:rsidR="00175FCA" w:rsidRPr="00382FDA" w:rsidRDefault="00812DA7">
      <w:pPr>
        <w:ind w:left="100"/>
        <w:rPr>
          <w:rFonts w:asciiTheme="minorHAnsi" w:eastAsia="Calibri" w:hAnsiTheme="minorHAnsi" w:cstheme="minorHAnsi"/>
          <w:sz w:val="22"/>
          <w:szCs w:val="22"/>
        </w:rPr>
      </w:pPr>
      <w:r w:rsidRPr="00382FDA">
        <w:rPr>
          <w:rFonts w:asciiTheme="minorHAnsi" w:eastAsia="Calibri" w:hAnsiTheme="minorHAnsi" w:cstheme="minorHAnsi"/>
          <w:sz w:val="22"/>
          <w:szCs w:val="22"/>
        </w:rPr>
        <w:t>1.1 Tuition at a school - the student is never left alone with a tutor or there is an open door policy –</w:t>
      </w:r>
    </w:p>
    <w:p w14:paraId="44ED7339" w14:textId="77777777" w:rsidR="00175FCA" w:rsidRPr="00382FDA" w:rsidRDefault="00812DA7">
      <w:pPr>
        <w:ind w:left="100"/>
        <w:rPr>
          <w:rFonts w:asciiTheme="minorHAnsi" w:eastAsia="Calibri" w:hAnsiTheme="minorHAnsi" w:cstheme="minorHAnsi"/>
          <w:sz w:val="22"/>
          <w:szCs w:val="22"/>
        </w:rPr>
      </w:pPr>
      <w:r w:rsidRPr="00382FDA">
        <w:rPr>
          <w:rFonts w:asciiTheme="minorHAnsi" w:eastAsia="Calibri" w:hAnsiTheme="minorHAnsi" w:cstheme="minorHAnsi"/>
          <w:sz w:val="22"/>
          <w:szCs w:val="22"/>
        </w:rPr>
        <w:t>tuition in sight of other school staff</w:t>
      </w:r>
    </w:p>
    <w:p w14:paraId="646A1B5C" w14:textId="77777777" w:rsidR="00175FCA" w:rsidRPr="00382FDA" w:rsidRDefault="00175FCA">
      <w:pPr>
        <w:spacing w:before="7" w:line="260" w:lineRule="exact"/>
        <w:rPr>
          <w:rFonts w:asciiTheme="minorHAnsi" w:hAnsiTheme="minorHAnsi" w:cstheme="minorHAnsi"/>
          <w:sz w:val="22"/>
          <w:szCs w:val="22"/>
        </w:rPr>
      </w:pPr>
    </w:p>
    <w:p w14:paraId="55A88777" w14:textId="77777777" w:rsidR="00175FCA" w:rsidRPr="00382FDA" w:rsidRDefault="00812DA7">
      <w:pPr>
        <w:ind w:left="100"/>
        <w:rPr>
          <w:rFonts w:asciiTheme="minorHAnsi" w:eastAsia="Calibri" w:hAnsiTheme="minorHAnsi" w:cstheme="minorHAnsi"/>
          <w:sz w:val="22"/>
          <w:szCs w:val="22"/>
        </w:rPr>
      </w:pPr>
      <w:r w:rsidRPr="00382FDA">
        <w:rPr>
          <w:rFonts w:asciiTheme="minorHAnsi" w:eastAsia="Calibri" w:hAnsiTheme="minorHAnsi" w:cstheme="minorHAnsi"/>
          <w:sz w:val="22"/>
          <w:szCs w:val="22"/>
        </w:rPr>
        <w:t>1.2 In-home tuition, accompanied by a named adult</w:t>
      </w:r>
    </w:p>
    <w:p w14:paraId="3D61C16A" w14:textId="77777777" w:rsidR="00175FCA" w:rsidRPr="00382FDA" w:rsidRDefault="00175FCA">
      <w:pPr>
        <w:spacing w:before="9" w:line="260" w:lineRule="exact"/>
        <w:rPr>
          <w:rFonts w:asciiTheme="minorHAnsi" w:hAnsiTheme="minorHAnsi" w:cstheme="minorHAnsi"/>
          <w:sz w:val="22"/>
          <w:szCs w:val="22"/>
        </w:rPr>
      </w:pPr>
    </w:p>
    <w:p w14:paraId="6A45C989" w14:textId="77777777" w:rsidR="00175FCA" w:rsidRPr="00382FDA" w:rsidRDefault="00812DA7">
      <w:pPr>
        <w:ind w:left="100"/>
        <w:rPr>
          <w:rFonts w:asciiTheme="minorHAnsi" w:eastAsia="Calibri" w:hAnsiTheme="minorHAnsi" w:cstheme="minorHAnsi"/>
          <w:sz w:val="22"/>
          <w:szCs w:val="22"/>
        </w:rPr>
      </w:pPr>
      <w:r w:rsidRPr="00382FDA">
        <w:rPr>
          <w:rFonts w:asciiTheme="minorHAnsi" w:eastAsia="Calibri" w:hAnsiTheme="minorHAnsi" w:cstheme="minorHAnsi"/>
          <w:sz w:val="22"/>
          <w:szCs w:val="22"/>
        </w:rPr>
        <w:t>1.3 Tuition at a library or satellite center – this is in public view</w:t>
      </w:r>
    </w:p>
    <w:p w14:paraId="1251784B" w14:textId="77777777" w:rsidR="00175FCA" w:rsidRPr="00382FDA" w:rsidRDefault="00175FCA">
      <w:pPr>
        <w:spacing w:before="9" w:line="260" w:lineRule="exact"/>
        <w:rPr>
          <w:rFonts w:asciiTheme="minorHAnsi" w:hAnsiTheme="minorHAnsi" w:cstheme="minorHAnsi"/>
          <w:sz w:val="22"/>
          <w:szCs w:val="22"/>
        </w:rPr>
      </w:pPr>
    </w:p>
    <w:p w14:paraId="5A80A1D2" w14:textId="77777777" w:rsidR="00175FCA" w:rsidRPr="00382FDA" w:rsidRDefault="00812DA7">
      <w:pPr>
        <w:ind w:left="100" w:right="149"/>
        <w:rPr>
          <w:rFonts w:asciiTheme="minorHAnsi" w:eastAsia="Calibri" w:hAnsiTheme="minorHAnsi" w:cstheme="minorHAnsi"/>
          <w:sz w:val="22"/>
          <w:szCs w:val="22"/>
        </w:rPr>
      </w:pPr>
      <w:r w:rsidRPr="00382FDA">
        <w:rPr>
          <w:rFonts w:asciiTheme="minorHAnsi" w:eastAsia="Calibri" w:hAnsiTheme="minorHAnsi" w:cstheme="minorHAnsi"/>
          <w:sz w:val="22"/>
          <w:szCs w:val="22"/>
        </w:rPr>
        <w:t>1.4 Online tuition – where a parent carer or responsible adult over the age of 18 is also present and in ear-shot of the lesson</w:t>
      </w:r>
    </w:p>
    <w:p w14:paraId="13CCE78F" w14:textId="77777777" w:rsidR="00175FCA" w:rsidRPr="00382FDA" w:rsidRDefault="00175FCA">
      <w:pPr>
        <w:spacing w:before="9" w:line="260" w:lineRule="exact"/>
        <w:rPr>
          <w:rFonts w:asciiTheme="minorHAnsi" w:hAnsiTheme="minorHAnsi" w:cstheme="minorHAnsi"/>
          <w:sz w:val="22"/>
          <w:szCs w:val="22"/>
        </w:rPr>
      </w:pPr>
    </w:p>
    <w:p w14:paraId="36DC0C80" w14:textId="77777777" w:rsidR="00175FCA" w:rsidRPr="00382FDA" w:rsidRDefault="00812DA7">
      <w:pPr>
        <w:ind w:left="100" w:right="174"/>
        <w:rPr>
          <w:rFonts w:asciiTheme="minorHAnsi" w:eastAsia="Calibri" w:hAnsiTheme="minorHAnsi" w:cstheme="minorHAnsi"/>
          <w:sz w:val="22"/>
          <w:szCs w:val="22"/>
        </w:rPr>
      </w:pPr>
      <w:r w:rsidRPr="00382FDA">
        <w:rPr>
          <w:rFonts w:asciiTheme="minorHAnsi" w:eastAsia="Calibri" w:hAnsiTheme="minorHAnsi" w:cstheme="minorHAnsi"/>
          <w:sz w:val="22"/>
          <w:szCs w:val="22"/>
        </w:rPr>
        <w:t>2.  Children under 16 who meet Remedy Tutors staff offsite (not at school or home) must be dropped off by a named and responsible adult over the age of 18 who not only brings the child but also takes the child home again afterwards. Children under 16 who attend online teaching/tutoring support must be in the presence of an adult over 18 years of age.</w:t>
      </w:r>
    </w:p>
    <w:p w14:paraId="32D86324" w14:textId="77777777" w:rsidR="00175FCA" w:rsidRPr="00382FDA" w:rsidRDefault="00175FCA">
      <w:pPr>
        <w:spacing w:before="9" w:line="260" w:lineRule="exact"/>
        <w:rPr>
          <w:rFonts w:asciiTheme="minorHAnsi" w:hAnsiTheme="minorHAnsi" w:cstheme="minorHAnsi"/>
          <w:sz w:val="22"/>
          <w:szCs w:val="22"/>
        </w:rPr>
      </w:pPr>
    </w:p>
    <w:p w14:paraId="32603159" w14:textId="77777777" w:rsidR="00175FCA" w:rsidRPr="00382FDA" w:rsidRDefault="00812DA7">
      <w:pPr>
        <w:ind w:left="100" w:right="71"/>
        <w:rPr>
          <w:rFonts w:asciiTheme="minorHAnsi" w:eastAsia="Calibri" w:hAnsiTheme="minorHAnsi" w:cstheme="minorHAnsi"/>
          <w:sz w:val="22"/>
          <w:szCs w:val="22"/>
        </w:rPr>
      </w:pPr>
      <w:r w:rsidRPr="00382FDA">
        <w:rPr>
          <w:rFonts w:asciiTheme="minorHAnsi" w:eastAsia="Calibri" w:hAnsiTheme="minorHAnsi" w:cstheme="minorHAnsi"/>
          <w:sz w:val="22"/>
          <w:szCs w:val="22"/>
        </w:rPr>
        <w:t>Young people over 12 years of age may attend Remedy Tutors sessions unaccompanied if they bring written consent or email consent, with parent contact details including mobile telephone number of one of their parents, and only after the parent has ensured Remedy Tutors have been properly informed in writing. This also will need to be verified and agreed by the referrer beforehand.</w:t>
      </w:r>
    </w:p>
    <w:p w14:paraId="2F51F1EF" w14:textId="77777777" w:rsidR="00175FCA" w:rsidRPr="00382FDA" w:rsidRDefault="00175FCA">
      <w:pPr>
        <w:spacing w:before="9" w:line="260" w:lineRule="exact"/>
        <w:rPr>
          <w:rFonts w:asciiTheme="minorHAnsi" w:hAnsiTheme="minorHAnsi" w:cstheme="minorHAnsi"/>
          <w:sz w:val="22"/>
          <w:szCs w:val="22"/>
        </w:rPr>
      </w:pPr>
    </w:p>
    <w:p w14:paraId="27AFC4D3" w14:textId="73DCEDA0" w:rsidR="00175FCA" w:rsidRPr="00382FDA" w:rsidRDefault="00812DA7" w:rsidP="00382FDA">
      <w:pPr>
        <w:ind w:left="100" w:right="108"/>
        <w:rPr>
          <w:rFonts w:asciiTheme="minorHAnsi" w:eastAsia="Calibri" w:hAnsiTheme="minorHAnsi" w:cstheme="minorHAnsi"/>
          <w:sz w:val="22"/>
          <w:szCs w:val="22"/>
        </w:rPr>
      </w:pPr>
      <w:r w:rsidRPr="00382FDA">
        <w:rPr>
          <w:rFonts w:asciiTheme="minorHAnsi" w:eastAsia="Calibri" w:hAnsiTheme="minorHAnsi" w:cstheme="minorHAnsi"/>
          <w:sz w:val="22"/>
          <w:szCs w:val="22"/>
        </w:rPr>
        <w:t>3.  For children accompanied by a ‘parent’ attending an off-site location, children under 16 must be supervised throughout the support service by an adult over the age of 18 who not only brings the child to the service but also takes the child home again afterwards. All children who attend online</w:t>
      </w:r>
      <w:r w:rsidR="00382FDA">
        <w:rPr>
          <w:rFonts w:asciiTheme="minorHAnsi" w:eastAsia="Calibri" w:hAnsiTheme="minorHAnsi" w:cstheme="minorHAnsi"/>
          <w:sz w:val="22"/>
          <w:szCs w:val="22"/>
        </w:rPr>
        <w:t xml:space="preserve"> </w:t>
      </w:r>
      <w:r w:rsidRPr="00382FDA">
        <w:rPr>
          <w:rFonts w:asciiTheme="minorHAnsi" w:eastAsia="Calibri" w:hAnsiTheme="minorHAnsi" w:cstheme="minorHAnsi"/>
          <w:sz w:val="22"/>
          <w:szCs w:val="22"/>
        </w:rPr>
        <w:t>teaching/tutoring support must be in the presence of an adult over 18 years of age and for the duration of the tuition. If a lone adult brings more than one child, then the children will have to stay together, so that the one adult can supervise them. Young people aged 16 or 17 may attend unaccompanied if they bring the written consent and mobile telephone number of one of their parents and only after the parent/guardian has put in writing that the young person of 16 or 17 can be unaccompanied.</w:t>
      </w:r>
    </w:p>
    <w:p w14:paraId="1D1E8F1F" w14:textId="77777777" w:rsidR="00175FCA" w:rsidRPr="00382FDA" w:rsidRDefault="00175FCA">
      <w:pPr>
        <w:spacing w:line="200" w:lineRule="exact"/>
        <w:rPr>
          <w:rFonts w:asciiTheme="minorHAnsi" w:hAnsiTheme="minorHAnsi" w:cstheme="minorHAnsi"/>
          <w:sz w:val="22"/>
          <w:szCs w:val="22"/>
        </w:rPr>
      </w:pPr>
    </w:p>
    <w:p w14:paraId="38656224" w14:textId="77777777" w:rsidR="00175FCA" w:rsidRPr="00382FDA" w:rsidRDefault="00812DA7">
      <w:pPr>
        <w:spacing w:before="12"/>
        <w:ind w:left="151" w:right="564" w:hanging="50"/>
        <w:rPr>
          <w:rFonts w:asciiTheme="minorHAnsi" w:eastAsia="Calibri" w:hAnsiTheme="minorHAnsi" w:cstheme="minorHAnsi"/>
          <w:sz w:val="22"/>
          <w:szCs w:val="22"/>
        </w:rPr>
      </w:pPr>
      <w:r w:rsidRPr="00382FDA">
        <w:rPr>
          <w:rFonts w:asciiTheme="minorHAnsi" w:eastAsia="Calibri" w:hAnsiTheme="minorHAnsi" w:cstheme="minorHAnsi"/>
          <w:sz w:val="22"/>
          <w:szCs w:val="22"/>
        </w:rPr>
        <w:lastRenderedPageBreak/>
        <w:t>4. All support services are to be defined broadly to include any occasions where Remedy Tutors will be providing a service whether that be online, home based or in a school environment.</w:t>
      </w:r>
    </w:p>
    <w:p w14:paraId="65D290EF" w14:textId="77777777" w:rsidR="001E15DE" w:rsidRPr="00382FDA" w:rsidRDefault="001E15DE" w:rsidP="00382FDA">
      <w:pPr>
        <w:rPr>
          <w:rFonts w:asciiTheme="minorHAnsi" w:eastAsia="Calibri" w:hAnsiTheme="minorHAnsi" w:cstheme="minorHAnsi"/>
          <w:b/>
          <w:sz w:val="22"/>
          <w:szCs w:val="22"/>
        </w:rPr>
      </w:pPr>
    </w:p>
    <w:p w14:paraId="0CAA5250" w14:textId="77777777" w:rsidR="001E15DE" w:rsidRPr="00382FDA" w:rsidRDefault="001E15DE">
      <w:pPr>
        <w:ind w:left="100"/>
        <w:rPr>
          <w:rFonts w:asciiTheme="minorHAnsi" w:eastAsia="Calibri" w:hAnsiTheme="minorHAnsi" w:cstheme="minorHAnsi"/>
          <w:b/>
          <w:sz w:val="22"/>
          <w:szCs w:val="22"/>
        </w:rPr>
      </w:pPr>
    </w:p>
    <w:p w14:paraId="65883A93" w14:textId="5A0F011B" w:rsidR="00175FCA" w:rsidRPr="00382FDA" w:rsidRDefault="00812DA7">
      <w:pPr>
        <w:ind w:left="100"/>
        <w:rPr>
          <w:rFonts w:asciiTheme="minorHAnsi" w:eastAsia="Calibri" w:hAnsiTheme="minorHAnsi" w:cstheme="minorHAnsi"/>
          <w:sz w:val="22"/>
          <w:szCs w:val="22"/>
        </w:rPr>
      </w:pPr>
      <w:r w:rsidRPr="00382FDA">
        <w:rPr>
          <w:rFonts w:asciiTheme="minorHAnsi" w:eastAsia="Calibri" w:hAnsiTheme="minorHAnsi" w:cstheme="minorHAnsi"/>
          <w:b/>
          <w:sz w:val="22"/>
          <w:szCs w:val="22"/>
        </w:rPr>
        <w:t>F. Teacher registration</w:t>
      </w:r>
    </w:p>
    <w:p w14:paraId="363C0AEB" w14:textId="77777777" w:rsidR="00175FCA" w:rsidRPr="00382FDA" w:rsidRDefault="00175FCA">
      <w:pPr>
        <w:spacing w:before="9" w:line="260" w:lineRule="exact"/>
        <w:rPr>
          <w:rFonts w:asciiTheme="minorHAnsi" w:hAnsiTheme="minorHAnsi" w:cstheme="minorHAnsi"/>
          <w:sz w:val="22"/>
          <w:szCs w:val="22"/>
        </w:rPr>
      </w:pPr>
    </w:p>
    <w:p w14:paraId="387BBA54" w14:textId="77777777" w:rsidR="00175FCA" w:rsidRPr="00382FDA" w:rsidRDefault="00812DA7">
      <w:pPr>
        <w:ind w:left="100" w:right="394"/>
        <w:rPr>
          <w:rFonts w:asciiTheme="minorHAnsi" w:eastAsia="Calibri" w:hAnsiTheme="minorHAnsi" w:cstheme="minorHAnsi"/>
          <w:sz w:val="22"/>
          <w:szCs w:val="22"/>
        </w:rPr>
      </w:pPr>
      <w:r w:rsidRPr="00382FDA">
        <w:rPr>
          <w:rFonts w:asciiTheme="minorHAnsi" w:eastAsia="Calibri" w:hAnsiTheme="minorHAnsi" w:cstheme="minorHAnsi"/>
          <w:sz w:val="22"/>
          <w:szCs w:val="22"/>
        </w:rPr>
        <w:t>* Remedy Tutors ensures that all teachers are fully registered and disclosed prior to working with children for online or in-person tuition sessions</w:t>
      </w:r>
    </w:p>
    <w:p w14:paraId="7DA80400" w14:textId="77777777" w:rsidR="00175FCA" w:rsidRPr="00382FDA" w:rsidRDefault="00175FCA">
      <w:pPr>
        <w:spacing w:before="9" w:line="260" w:lineRule="exact"/>
        <w:rPr>
          <w:rFonts w:asciiTheme="minorHAnsi" w:hAnsiTheme="minorHAnsi" w:cstheme="minorHAnsi"/>
          <w:sz w:val="22"/>
          <w:szCs w:val="22"/>
        </w:rPr>
      </w:pPr>
    </w:p>
    <w:p w14:paraId="31AE6BE3" w14:textId="77777777" w:rsidR="00175FCA" w:rsidRPr="00382FDA" w:rsidRDefault="00812DA7">
      <w:pPr>
        <w:ind w:left="100"/>
        <w:rPr>
          <w:rFonts w:asciiTheme="minorHAnsi" w:eastAsia="Calibri" w:hAnsiTheme="minorHAnsi" w:cstheme="minorHAnsi"/>
          <w:sz w:val="22"/>
          <w:szCs w:val="22"/>
        </w:rPr>
      </w:pPr>
      <w:r w:rsidRPr="00382FDA">
        <w:rPr>
          <w:rFonts w:asciiTheme="minorHAnsi" w:eastAsia="Calibri" w:hAnsiTheme="minorHAnsi" w:cstheme="minorHAnsi"/>
          <w:sz w:val="22"/>
          <w:szCs w:val="22"/>
        </w:rPr>
        <w:t>* All DBS acquired are enhanced for children and adults. If not obtained originally from Remedy</w:t>
      </w:r>
    </w:p>
    <w:p w14:paraId="0B6DAEEC" w14:textId="77777777" w:rsidR="00175FCA" w:rsidRPr="00382FDA" w:rsidRDefault="00812DA7">
      <w:pPr>
        <w:ind w:left="100"/>
        <w:rPr>
          <w:rFonts w:asciiTheme="minorHAnsi" w:eastAsia="Calibri" w:hAnsiTheme="minorHAnsi" w:cstheme="minorHAnsi"/>
          <w:sz w:val="22"/>
          <w:szCs w:val="22"/>
        </w:rPr>
      </w:pPr>
      <w:r w:rsidRPr="00382FDA">
        <w:rPr>
          <w:rFonts w:asciiTheme="minorHAnsi" w:eastAsia="Calibri" w:hAnsiTheme="minorHAnsi" w:cstheme="minorHAnsi"/>
          <w:sz w:val="22"/>
          <w:szCs w:val="22"/>
        </w:rPr>
        <w:t>Recruitment Group, the DBS must be on the update service and original certificate viewed</w:t>
      </w:r>
    </w:p>
    <w:p w14:paraId="09DC43D8" w14:textId="77777777" w:rsidR="00175FCA" w:rsidRPr="00382FDA" w:rsidRDefault="00175FCA">
      <w:pPr>
        <w:spacing w:before="10" w:line="260" w:lineRule="exact"/>
        <w:rPr>
          <w:rFonts w:asciiTheme="minorHAnsi" w:hAnsiTheme="minorHAnsi" w:cstheme="minorHAnsi"/>
          <w:sz w:val="22"/>
          <w:szCs w:val="22"/>
        </w:rPr>
      </w:pPr>
    </w:p>
    <w:p w14:paraId="62235A1B" w14:textId="77777777" w:rsidR="00175FCA" w:rsidRPr="00382FDA" w:rsidRDefault="00812DA7">
      <w:pPr>
        <w:ind w:left="100" w:right="181"/>
        <w:rPr>
          <w:rFonts w:asciiTheme="minorHAnsi" w:eastAsia="Calibri" w:hAnsiTheme="minorHAnsi" w:cstheme="minorHAnsi"/>
          <w:sz w:val="22"/>
          <w:szCs w:val="22"/>
        </w:rPr>
      </w:pPr>
      <w:r w:rsidRPr="00382FDA">
        <w:rPr>
          <w:rFonts w:asciiTheme="minorHAnsi" w:eastAsia="Calibri" w:hAnsiTheme="minorHAnsi" w:cstheme="minorHAnsi"/>
          <w:sz w:val="22"/>
          <w:szCs w:val="22"/>
        </w:rPr>
        <w:t>* Parental and student personal details, including contact address and phone number will remain private and confidential and will not be available to the tutor until after the support service has initiated and there is a valid reason to release a telephone number that the parent has agreed to be communicated at</w:t>
      </w:r>
    </w:p>
    <w:p w14:paraId="0144B732" w14:textId="77777777" w:rsidR="00175FCA" w:rsidRPr="00382FDA" w:rsidRDefault="00175FCA">
      <w:pPr>
        <w:spacing w:before="9" w:line="260" w:lineRule="exact"/>
        <w:rPr>
          <w:rFonts w:asciiTheme="minorHAnsi" w:hAnsiTheme="minorHAnsi" w:cstheme="minorHAnsi"/>
          <w:sz w:val="22"/>
          <w:szCs w:val="22"/>
        </w:rPr>
      </w:pPr>
    </w:p>
    <w:p w14:paraId="4434B688" w14:textId="77777777" w:rsidR="00175FCA" w:rsidRPr="00382FDA" w:rsidRDefault="00812DA7">
      <w:pPr>
        <w:ind w:left="100"/>
        <w:rPr>
          <w:rFonts w:asciiTheme="minorHAnsi" w:eastAsia="Calibri" w:hAnsiTheme="minorHAnsi" w:cstheme="minorHAnsi"/>
          <w:sz w:val="22"/>
          <w:szCs w:val="22"/>
        </w:rPr>
      </w:pPr>
      <w:r w:rsidRPr="00382FDA">
        <w:rPr>
          <w:rFonts w:asciiTheme="minorHAnsi" w:eastAsia="Calibri" w:hAnsiTheme="minorHAnsi" w:cstheme="minorHAnsi"/>
          <w:sz w:val="22"/>
          <w:szCs w:val="22"/>
        </w:rPr>
        <w:t>* All data held by Remedy Tutors is in accordance with the Data Protection Act 1998</w:t>
      </w:r>
    </w:p>
    <w:p w14:paraId="354B502E" w14:textId="77777777" w:rsidR="00175FCA" w:rsidRPr="00382FDA" w:rsidRDefault="00175FCA">
      <w:pPr>
        <w:spacing w:before="9" w:line="260" w:lineRule="exact"/>
        <w:rPr>
          <w:rFonts w:asciiTheme="minorHAnsi" w:hAnsiTheme="minorHAnsi" w:cstheme="minorHAnsi"/>
          <w:sz w:val="22"/>
          <w:szCs w:val="22"/>
        </w:rPr>
      </w:pPr>
    </w:p>
    <w:p w14:paraId="254FD2AC" w14:textId="77777777" w:rsidR="00175FCA" w:rsidRPr="00382FDA" w:rsidRDefault="00812DA7">
      <w:pPr>
        <w:ind w:left="100" w:right="61"/>
        <w:rPr>
          <w:rFonts w:asciiTheme="minorHAnsi" w:eastAsia="Calibri" w:hAnsiTheme="minorHAnsi" w:cstheme="minorHAnsi"/>
          <w:sz w:val="22"/>
          <w:szCs w:val="22"/>
        </w:rPr>
      </w:pPr>
      <w:r w:rsidRPr="00382FDA">
        <w:rPr>
          <w:rFonts w:asciiTheme="minorHAnsi" w:eastAsia="Calibri" w:hAnsiTheme="minorHAnsi" w:cstheme="minorHAnsi"/>
          <w:sz w:val="22"/>
          <w:szCs w:val="22"/>
        </w:rPr>
        <w:t>* Remedy Tutors conducts interviews with all teachers both face-to-face and online; we request a thorough amount of identification as part of the selection process amongst others including passport ID/driving license, teaching certificates, proof of name change etc.</w:t>
      </w:r>
    </w:p>
    <w:p w14:paraId="0251E1C9" w14:textId="77777777" w:rsidR="00175FCA" w:rsidRPr="00382FDA" w:rsidRDefault="00175FCA">
      <w:pPr>
        <w:spacing w:before="10" w:line="260" w:lineRule="exact"/>
        <w:rPr>
          <w:rFonts w:asciiTheme="minorHAnsi" w:hAnsiTheme="minorHAnsi" w:cstheme="minorHAnsi"/>
          <w:sz w:val="22"/>
          <w:szCs w:val="22"/>
        </w:rPr>
      </w:pPr>
    </w:p>
    <w:p w14:paraId="1A4F9292" w14:textId="77777777" w:rsidR="00175FCA" w:rsidRPr="00382FDA" w:rsidRDefault="00812DA7">
      <w:pPr>
        <w:spacing w:line="260" w:lineRule="exact"/>
        <w:ind w:left="100" w:right="231"/>
        <w:rPr>
          <w:rFonts w:asciiTheme="minorHAnsi" w:eastAsia="Calibri" w:hAnsiTheme="minorHAnsi" w:cstheme="minorHAnsi"/>
          <w:sz w:val="22"/>
          <w:szCs w:val="22"/>
        </w:rPr>
      </w:pPr>
      <w:r w:rsidRPr="00382FDA">
        <w:rPr>
          <w:rFonts w:asciiTheme="minorHAnsi" w:eastAsia="Calibri" w:hAnsiTheme="minorHAnsi" w:cstheme="minorHAnsi"/>
          <w:sz w:val="22"/>
          <w:szCs w:val="22"/>
        </w:rPr>
        <w:t>* Remedy Tutors transfers payments to teachers via a secure banking transfer or through Umbrella company</w:t>
      </w:r>
    </w:p>
    <w:p w14:paraId="7A0DE25B" w14:textId="77777777" w:rsidR="001E15DE" w:rsidRPr="00382FDA" w:rsidRDefault="001E15DE" w:rsidP="00382FDA">
      <w:pPr>
        <w:rPr>
          <w:rFonts w:asciiTheme="minorHAnsi" w:eastAsia="Calibri" w:hAnsiTheme="minorHAnsi" w:cstheme="minorHAnsi"/>
          <w:b/>
          <w:sz w:val="22"/>
          <w:szCs w:val="22"/>
        </w:rPr>
      </w:pPr>
    </w:p>
    <w:p w14:paraId="193B1629" w14:textId="77777777" w:rsidR="001E15DE" w:rsidRPr="00382FDA" w:rsidRDefault="001E15DE">
      <w:pPr>
        <w:ind w:left="100"/>
        <w:rPr>
          <w:rFonts w:asciiTheme="minorHAnsi" w:eastAsia="Calibri" w:hAnsiTheme="minorHAnsi" w:cstheme="minorHAnsi"/>
          <w:b/>
          <w:sz w:val="22"/>
          <w:szCs w:val="22"/>
        </w:rPr>
      </w:pPr>
    </w:p>
    <w:p w14:paraId="6F45071B" w14:textId="01B1B360" w:rsidR="00175FCA" w:rsidRPr="00382FDA" w:rsidRDefault="00812DA7">
      <w:pPr>
        <w:ind w:left="100"/>
        <w:rPr>
          <w:rFonts w:asciiTheme="minorHAnsi" w:eastAsia="Calibri" w:hAnsiTheme="minorHAnsi" w:cstheme="minorHAnsi"/>
          <w:sz w:val="22"/>
          <w:szCs w:val="22"/>
        </w:rPr>
      </w:pPr>
      <w:r w:rsidRPr="00382FDA">
        <w:rPr>
          <w:rFonts w:asciiTheme="minorHAnsi" w:eastAsia="Calibri" w:hAnsiTheme="minorHAnsi" w:cstheme="minorHAnsi"/>
          <w:b/>
          <w:sz w:val="22"/>
          <w:szCs w:val="22"/>
        </w:rPr>
        <w:t>G. Disclosure and Barring</w:t>
      </w:r>
    </w:p>
    <w:p w14:paraId="462E91C4" w14:textId="77777777" w:rsidR="00175FCA" w:rsidRPr="00382FDA" w:rsidRDefault="00175FCA">
      <w:pPr>
        <w:spacing w:before="9" w:line="260" w:lineRule="exact"/>
        <w:rPr>
          <w:rFonts w:asciiTheme="minorHAnsi" w:hAnsiTheme="minorHAnsi" w:cstheme="minorHAnsi"/>
          <w:sz w:val="22"/>
          <w:szCs w:val="22"/>
        </w:rPr>
      </w:pPr>
    </w:p>
    <w:p w14:paraId="039AE8E5" w14:textId="77777777" w:rsidR="00175FCA" w:rsidRPr="00382FDA" w:rsidRDefault="00812DA7">
      <w:pPr>
        <w:spacing w:line="480" w:lineRule="auto"/>
        <w:ind w:left="100" w:right="2723"/>
        <w:rPr>
          <w:rFonts w:asciiTheme="minorHAnsi" w:eastAsia="Calibri" w:hAnsiTheme="minorHAnsi" w:cstheme="minorHAnsi"/>
          <w:sz w:val="22"/>
          <w:szCs w:val="22"/>
        </w:rPr>
      </w:pPr>
      <w:r w:rsidRPr="00382FDA">
        <w:rPr>
          <w:rFonts w:asciiTheme="minorHAnsi" w:eastAsia="Calibri" w:hAnsiTheme="minorHAnsi" w:cstheme="minorHAnsi"/>
          <w:sz w:val="22"/>
          <w:szCs w:val="22"/>
        </w:rPr>
        <w:t>1. Remedy Tutors offers the following educational support for children: In-person and online tuition</w:t>
      </w:r>
    </w:p>
    <w:p w14:paraId="68E540C0" w14:textId="77777777" w:rsidR="00175FCA" w:rsidRPr="00382FDA" w:rsidRDefault="00812DA7">
      <w:pPr>
        <w:spacing w:before="49"/>
        <w:ind w:left="100" w:right="84"/>
        <w:rPr>
          <w:rFonts w:asciiTheme="minorHAnsi" w:eastAsia="Calibri" w:hAnsiTheme="minorHAnsi" w:cstheme="minorHAnsi"/>
          <w:sz w:val="22"/>
          <w:szCs w:val="22"/>
        </w:rPr>
      </w:pPr>
      <w:r w:rsidRPr="00382FDA">
        <w:rPr>
          <w:rFonts w:asciiTheme="minorHAnsi" w:eastAsia="Calibri" w:hAnsiTheme="minorHAnsi" w:cstheme="minorHAnsi"/>
          <w:sz w:val="22"/>
          <w:szCs w:val="22"/>
        </w:rPr>
        <w:t>2. Our in-person and online tuition services, require adult teachers to undergo an Enhanced DBS and/or police checks under the Safeguarding Vulnerable Groups Act 2006. The required level of Enhanced checking reflects the degree and frequency of unsupervised access given to other people’s children. All teachers / tutors have signed a self-declaration form.</w:t>
      </w:r>
    </w:p>
    <w:p w14:paraId="3DF2025B" w14:textId="77777777" w:rsidR="00175FCA" w:rsidRPr="00382FDA" w:rsidRDefault="00175FCA">
      <w:pPr>
        <w:spacing w:before="9" w:line="260" w:lineRule="exact"/>
        <w:rPr>
          <w:rFonts w:asciiTheme="minorHAnsi" w:hAnsiTheme="minorHAnsi" w:cstheme="minorHAnsi"/>
          <w:sz w:val="22"/>
          <w:szCs w:val="22"/>
        </w:rPr>
      </w:pPr>
    </w:p>
    <w:p w14:paraId="08513986" w14:textId="77777777" w:rsidR="00175FCA" w:rsidRPr="00382FDA" w:rsidRDefault="00812DA7">
      <w:pPr>
        <w:ind w:left="100"/>
        <w:rPr>
          <w:rFonts w:asciiTheme="minorHAnsi" w:eastAsia="Calibri" w:hAnsiTheme="minorHAnsi" w:cstheme="minorHAnsi"/>
          <w:sz w:val="22"/>
          <w:szCs w:val="22"/>
        </w:rPr>
      </w:pPr>
      <w:r w:rsidRPr="00382FDA">
        <w:rPr>
          <w:rFonts w:asciiTheme="minorHAnsi" w:eastAsia="Calibri" w:hAnsiTheme="minorHAnsi" w:cstheme="minorHAnsi"/>
          <w:sz w:val="22"/>
          <w:szCs w:val="22"/>
        </w:rPr>
        <w:t>3. Remedy Tutors will take any allegation of misconduct very seriously.</w:t>
      </w:r>
    </w:p>
    <w:p w14:paraId="3E526CEE" w14:textId="77777777" w:rsidR="001E15DE" w:rsidRPr="00382FDA" w:rsidRDefault="001E15DE" w:rsidP="00382FDA">
      <w:pPr>
        <w:ind w:right="410"/>
        <w:rPr>
          <w:rFonts w:asciiTheme="minorHAnsi" w:eastAsia="Calibri" w:hAnsiTheme="minorHAnsi" w:cstheme="minorHAnsi"/>
          <w:sz w:val="22"/>
          <w:szCs w:val="22"/>
        </w:rPr>
      </w:pPr>
    </w:p>
    <w:p w14:paraId="5A5AEFA2" w14:textId="6D99BF72" w:rsidR="00175FCA" w:rsidRPr="00382FDA" w:rsidRDefault="00812DA7">
      <w:pPr>
        <w:ind w:left="100" w:right="410"/>
        <w:rPr>
          <w:rFonts w:asciiTheme="minorHAnsi" w:eastAsia="Calibri" w:hAnsiTheme="minorHAnsi" w:cstheme="minorHAnsi"/>
          <w:sz w:val="22"/>
          <w:szCs w:val="22"/>
        </w:rPr>
      </w:pPr>
      <w:r w:rsidRPr="00382FDA">
        <w:rPr>
          <w:rFonts w:asciiTheme="minorHAnsi" w:eastAsia="Calibri" w:hAnsiTheme="minorHAnsi" w:cstheme="minorHAnsi"/>
          <w:sz w:val="22"/>
          <w:szCs w:val="22"/>
        </w:rPr>
        <w:t>4. Remedy Tutors employees who have any safeguarding concerns should notify their designated consultant immediately.</w:t>
      </w:r>
    </w:p>
    <w:p w14:paraId="6DA7F530" w14:textId="77777777" w:rsidR="00175FCA" w:rsidRPr="00382FDA" w:rsidRDefault="00175FCA">
      <w:pPr>
        <w:spacing w:before="9" w:line="260" w:lineRule="exact"/>
        <w:rPr>
          <w:rFonts w:asciiTheme="minorHAnsi" w:hAnsiTheme="minorHAnsi" w:cstheme="minorHAnsi"/>
          <w:sz w:val="22"/>
          <w:szCs w:val="22"/>
        </w:rPr>
      </w:pPr>
    </w:p>
    <w:p w14:paraId="5F761C62" w14:textId="77777777" w:rsidR="00175FCA" w:rsidRPr="00382FDA" w:rsidRDefault="00812DA7">
      <w:pPr>
        <w:ind w:left="100" w:right="361"/>
        <w:rPr>
          <w:rFonts w:asciiTheme="minorHAnsi" w:eastAsia="Calibri" w:hAnsiTheme="minorHAnsi" w:cstheme="minorHAnsi"/>
          <w:sz w:val="22"/>
          <w:szCs w:val="22"/>
        </w:rPr>
      </w:pPr>
      <w:r w:rsidRPr="00382FDA">
        <w:rPr>
          <w:rFonts w:asciiTheme="minorHAnsi" w:eastAsia="Calibri" w:hAnsiTheme="minorHAnsi" w:cstheme="minorHAnsi"/>
          <w:sz w:val="22"/>
          <w:szCs w:val="22"/>
        </w:rPr>
        <w:t>5. Remedy Tutors will review any allegation and the likely risk to children and consider immediate suspension of the employee pending investigation.</w:t>
      </w:r>
    </w:p>
    <w:p w14:paraId="512BD5CF" w14:textId="77777777" w:rsidR="00175FCA" w:rsidRPr="00382FDA" w:rsidRDefault="00812DA7">
      <w:pPr>
        <w:spacing w:line="260" w:lineRule="exact"/>
        <w:ind w:left="100"/>
        <w:rPr>
          <w:rFonts w:asciiTheme="minorHAnsi" w:eastAsia="Calibri" w:hAnsiTheme="minorHAnsi" w:cstheme="minorHAnsi"/>
          <w:sz w:val="22"/>
          <w:szCs w:val="22"/>
        </w:rPr>
      </w:pPr>
      <w:r w:rsidRPr="00382FDA">
        <w:rPr>
          <w:rFonts w:asciiTheme="minorHAnsi" w:eastAsia="Calibri" w:hAnsiTheme="minorHAnsi" w:cstheme="minorHAnsi"/>
          <w:sz w:val="22"/>
          <w:szCs w:val="22"/>
        </w:rPr>
        <w:t>If after investigation there is a proven violation or contravention of Remedy Policy, we may have to</w:t>
      </w:r>
    </w:p>
    <w:p w14:paraId="19B649DB" w14:textId="77777777" w:rsidR="00175FCA" w:rsidRPr="00382FDA" w:rsidRDefault="00812DA7">
      <w:pPr>
        <w:ind w:left="100" w:right="355"/>
        <w:rPr>
          <w:rFonts w:asciiTheme="minorHAnsi" w:eastAsia="Calibri" w:hAnsiTheme="minorHAnsi" w:cstheme="minorHAnsi"/>
          <w:sz w:val="22"/>
          <w:szCs w:val="22"/>
        </w:rPr>
      </w:pPr>
      <w:r w:rsidRPr="00382FDA">
        <w:rPr>
          <w:rFonts w:asciiTheme="minorHAnsi" w:eastAsia="Calibri" w:hAnsiTheme="minorHAnsi" w:cstheme="minorHAnsi"/>
          <w:sz w:val="22"/>
          <w:szCs w:val="22"/>
        </w:rPr>
        <w:t>terminate employment permanently for said employee and from future teaching and notify other agencies.</w:t>
      </w:r>
    </w:p>
    <w:p w14:paraId="013C205E" w14:textId="77777777" w:rsidR="00175FCA" w:rsidRPr="00382FDA" w:rsidRDefault="00175FCA">
      <w:pPr>
        <w:spacing w:before="9" w:line="260" w:lineRule="exact"/>
        <w:rPr>
          <w:rFonts w:asciiTheme="minorHAnsi" w:hAnsiTheme="minorHAnsi" w:cstheme="minorHAnsi"/>
          <w:sz w:val="22"/>
          <w:szCs w:val="22"/>
        </w:rPr>
      </w:pPr>
    </w:p>
    <w:p w14:paraId="3A049119" w14:textId="77777777" w:rsidR="001E15DE" w:rsidRPr="00382FDA" w:rsidRDefault="00812DA7" w:rsidP="001E15DE">
      <w:pPr>
        <w:ind w:left="100" w:right="182"/>
        <w:rPr>
          <w:rFonts w:asciiTheme="minorHAnsi" w:eastAsia="Calibri" w:hAnsiTheme="minorHAnsi" w:cstheme="minorHAnsi"/>
          <w:sz w:val="22"/>
          <w:szCs w:val="22"/>
        </w:rPr>
      </w:pPr>
      <w:r w:rsidRPr="00382FDA">
        <w:rPr>
          <w:rFonts w:asciiTheme="minorHAnsi" w:eastAsia="Calibri" w:hAnsiTheme="minorHAnsi" w:cstheme="minorHAnsi"/>
          <w:sz w:val="22"/>
          <w:szCs w:val="22"/>
        </w:rPr>
        <w:t>Remedy Tutors staff receive Safeguarding training and are constantly updated on the governmental policy amendments. Parents are equally updated on these legislations.</w:t>
      </w:r>
    </w:p>
    <w:p w14:paraId="7E8A8D05" w14:textId="77777777" w:rsidR="001E15DE" w:rsidRDefault="001E15DE" w:rsidP="001E15DE">
      <w:pPr>
        <w:ind w:left="100" w:right="182"/>
        <w:rPr>
          <w:rFonts w:asciiTheme="minorHAnsi" w:eastAsia="Calibri" w:hAnsiTheme="minorHAnsi" w:cstheme="minorHAnsi"/>
          <w:sz w:val="22"/>
          <w:szCs w:val="22"/>
        </w:rPr>
      </w:pPr>
    </w:p>
    <w:p w14:paraId="5ADFA884" w14:textId="77777777" w:rsidR="00382FDA" w:rsidRPr="00382FDA" w:rsidRDefault="00382FDA" w:rsidP="001E15DE">
      <w:pPr>
        <w:ind w:left="100" w:right="182"/>
        <w:rPr>
          <w:rFonts w:asciiTheme="minorHAnsi" w:eastAsia="Calibri" w:hAnsiTheme="minorHAnsi" w:cstheme="minorHAnsi"/>
          <w:sz w:val="22"/>
          <w:szCs w:val="22"/>
        </w:rPr>
      </w:pPr>
    </w:p>
    <w:p w14:paraId="290F565C" w14:textId="5C3F2C12" w:rsidR="00175FCA" w:rsidRPr="00382FDA" w:rsidRDefault="00812DA7" w:rsidP="001E15DE">
      <w:pPr>
        <w:ind w:left="100" w:right="182"/>
        <w:rPr>
          <w:rFonts w:asciiTheme="minorHAnsi" w:eastAsia="Calibri" w:hAnsiTheme="minorHAnsi" w:cstheme="minorHAnsi"/>
          <w:sz w:val="22"/>
          <w:szCs w:val="22"/>
        </w:rPr>
      </w:pPr>
      <w:r w:rsidRPr="00382FDA">
        <w:rPr>
          <w:rFonts w:asciiTheme="minorHAnsi" w:eastAsia="Calibri" w:hAnsiTheme="minorHAnsi" w:cstheme="minorHAnsi"/>
          <w:b/>
          <w:sz w:val="22"/>
          <w:szCs w:val="22"/>
        </w:rPr>
        <w:lastRenderedPageBreak/>
        <w:t>Monitoring:</w:t>
      </w:r>
    </w:p>
    <w:p w14:paraId="4C70DDD0" w14:textId="77777777" w:rsidR="00175FCA" w:rsidRPr="00382FDA" w:rsidRDefault="00175FCA">
      <w:pPr>
        <w:spacing w:before="9" w:line="260" w:lineRule="exact"/>
        <w:rPr>
          <w:rFonts w:asciiTheme="minorHAnsi" w:hAnsiTheme="minorHAnsi" w:cstheme="minorHAnsi"/>
          <w:sz w:val="22"/>
          <w:szCs w:val="22"/>
        </w:rPr>
      </w:pPr>
    </w:p>
    <w:p w14:paraId="20FA5EF7" w14:textId="77777777" w:rsidR="00175FCA" w:rsidRPr="00382FDA" w:rsidRDefault="00812DA7">
      <w:pPr>
        <w:ind w:left="100" w:right="493"/>
        <w:rPr>
          <w:rFonts w:asciiTheme="minorHAnsi" w:eastAsia="Calibri" w:hAnsiTheme="minorHAnsi" w:cstheme="minorHAnsi"/>
          <w:sz w:val="22"/>
          <w:szCs w:val="22"/>
        </w:rPr>
      </w:pPr>
      <w:r w:rsidRPr="00382FDA">
        <w:rPr>
          <w:rFonts w:asciiTheme="minorHAnsi" w:eastAsia="Calibri" w:hAnsiTheme="minorHAnsi" w:cstheme="minorHAnsi"/>
          <w:sz w:val="22"/>
          <w:szCs w:val="22"/>
        </w:rPr>
        <w:t>Tutors who record online tuition for student benefits keep the recording for two weeks. All recordings are property of Remedy tutors and neither teachers, parents, students or schools are allowed to distribute these recordings elsewhere.</w:t>
      </w:r>
    </w:p>
    <w:p w14:paraId="4019DA82" w14:textId="77777777" w:rsidR="00175FCA" w:rsidRPr="00382FDA" w:rsidRDefault="00175FCA">
      <w:pPr>
        <w:spacing w:before="6" w:line="260" w:lineRule="exact"/>
        <w:rPr>
          <w:rFonts w:asciiTheme="minorHAnsi" w:hAnsiTheme="minorHAnsi" w:cstheme="minorHAnsi"/>
          <w:sz w:val="22"/>
          <w:szCs w:val="22"/>
        </w:rPr>
      </w:pPr>
    </w:p>
    <w:p w14:paraId="3AE09095" w14:textId="77777777" w:rsidR="00175FCA" w:rsidRPr="00382FDA" w:rsidRDefault="00812DA7">
      <w:pPr>
        <w:ind w:left="100" w:right="76"/>
        <w:rPr>
          <w:rFonts w:asciiTheme="minorHAnsi" w:eastAsia="Calibri" w:hAnsiTheme="minorHAnsi" w:cstheme="minorHAnsi"/>
          <w:sz w:val="22"/>
          <w:szCs w:val="22"/>
        </w:rPr>
      </w:pPr>
      <w:r w:rsidRPr="00382FDA">
        <w:rPr>
          <w:rFonts w:asciiTheme="minorHAnsi" w:eastAsia="Calibri" w:hAnsiTheme="minorHAnsi" w:cstheme="minorHAnsi"/>
          <w:sz w:val="22"/>
          <w:szCs w:val="22"/>
        </w:rPr>
        <w:t>Remedy Tutors will allow UK law enforcement access to any recording where it is reported a criminal offence may have occurred in relation to a specific lesson.</w:t>
      </w:r>
    </w:p>
    <w:p w14:paraId="5417786C" w14:textId="77777777" w:rsidR="00175FCA" w:rsidRPr="00382FDA" w:rsidRDefault="00175FCA">
      <w:pPr>
        <w:spacing w:before="9" w:line="260" w:lineRule="exact"/>
        <w:rPr>
          <w:rFonts w:asciiTheme="minorHAnsi" w:hAnsiTheme="minorHAnsi" w:cstheme="minorHAnsi"/>
          <w:sz w:val="22"/>
          <w:szCs w:val="22"/>
        </w:rPr>
      </w:pPr>
    </w:p>
    <w:p w14:paraId="51B5E341" w14:textId="77777777" w:rsidR="001E15DE" w:rsidRPr="00382FDA" w:rsidRDefault="001E15DE">
      <w:pPr>
        <w:ind w:left="100"/>
        <w:rPr>
          <w:rFonts w:asciiTheme="minorHAnsi" w:eastAsia="Calibri" w:hAnsiTheme="minorHAnsi" w:cstheme="minorHAnsi"/>
          <w:b/>
          <w:sz w:val="22"/>
          <w:szCs w:val="22"/>
        </w:rPr>
      </w:pPr>
    </w:p>
    <w:p w14:paraId="2373AE56" w14:textId="2450FAE5" w:rsidR="00175FCA" w:rsidRPr="00382FDA" w:rsidRDefault="00812DA7">
      <w:pPr>
        <w:ind w:left="100"/>
        <w:rPr>
          <w:rFonts w:asciiTheme="minorHAnsi" w:eastAsia="Calibri" w:hAnsiTheme="minorHAnsi" w:cstheme="minorHAnsi"/>
          <w:sz w:val="22"/>
          <w:szCs w:val="22"/>
        </w:rPr>
      </w:pPr>
      <w:r w:rsidRPr="00382FDA">
        <w:rPr>
          <w:rFonts w:asciiTheme="minorHAnsi" w:eastAsia="Calibri" w:hAnsiTheme="minorHAnsi" w:cstheme="minorHAnsi"/>
          <w:b/>
          <w:sz w:val="22"/>
          <w:szCs w:val="22"/>
        </w:rPr>
        <w:t>H. Roles and Responsibilities of Remedy Tutors/ teachers</w:t>
      </w:r>
    </w:p>
    <w:p w14:paraId="27F3F0AF" w14:textId="77777777" w:rsidR="00175FCA" w:rsidRPr="00382FDA" w:rsidRDefault="00175FCA">
      <w:pPr>
        <w:spacing w:before="1" w:line="280" w:lineRule="exact"/>
        <w:rPr>
          <w:rFonts w:asciiTheme="minorHAnsi" w:hAnsiTheme="minorHAnsi" w:cstheme="minorHAnsi"/>
          <w:sz w:val="22"/>
          <w:szCs w:val="22"/>
        </w:rPr>
      </w:pPr>
    </w:p>
    <w:p w14:paraId="54654270" w14:textId="0107D245" w:rsidR="00175FCA" w:rsidRPr="00382FDA" w:rsidRDefault="00382FDA">
      <w:pPr>
        <w:tabs>
          <w:tab w:val="left" w:pos="820"/>
        </w:tabs>
        <w:ind w:left="820" w:right="306" w:hanging="3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ab/>
      </w:r>
      <w:r w:rsidR="00812DA7" w:rsidRPr="00382FDA">
        <w:rPr>
          <w:rFonts w:asciiTheme="minorHAnsi" w:eastAsia="Calibri" w:hAnsiTheme="minorHAnsi" w:cstheme="minorHAnsi"/>
          <w:sz w:val="22"/>
          <w:szCs w:val="22"/>
        </w:rPr>
        <w:t>Ensure that student environment does not display any inappropriate images and that they immediately report anything they deem that could possibly endanger students</w:t>
      </w:r>
    </w:p>
    <w:p w14:paraId="4BB2ACDC" w14:textId="202A55AE" w:rsidR="00175FCA" w:rsidRPr="00382FDA" w:rsidRDefault="00382FDA">
      <w:pPr>
        <w:tabs>
          <w:tab w:val="left" w:pos="820"/>
        </w:tabs>
        <w:spacing w:before="12" w:line="260" w:lineRule="exact"/>
        <w:ind w:left="820" w:right="108" w:hanging="3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ab/>
      </w:r>
      <w:r w:rsidR="00812DA7" w:rsidRPr="00382FDA">
        <w:rPr>
          <w:rFonts w:asciiTheme="minorHAnsi" w:eastAsia="Calibri" w:hAnsiTheme="minorHAnsi" w:cstheme="minorHAnsi"/>
          <w:sz w:val="22"/>
          <w:szCs w:val="22"/>
        </w:rPr>
        <w:t>Ensure that all teaching material is safe and prohibits any inappropriate content and images, treating all clients professionally, safely and fairly, without prejudice or discrimination</w:t>
      </w:r>
    </w:p>
    <w:p w14:paraId="209E5C86" w14:textId="2B7FD46B" w:rsidR="00175FCA" w:rsidRPr="00382FDA" w:rsidRDefault="00382FDA">
      <w:pPr>
        <w:tabs>
          <w:tab w:val="left" w:pos="820"/>
        </w:tabs>
        <w:spacing w:before="14"/>
        <w:ind w:left="820" w:right="131" w:hanging="3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ab/>
      </w:r>
      <w:r w:rsidR="00812DA7" w:rsidRPr="00382FDA">
        <w:rPr>
          <w:rFonts w:asciiTheme="minorHAnsi" w:eastAsia="Calibri" w:hAnsiTheme="minorHAnsi" w:cstheme="minorHAnsi"/>
          <w:sz w:val="22"/>
          <w:szCs w:val="22"/>
        </w:rPr>
        <w:t>Ensure language is appropriate and not offensive or discriminatory when in contact with the student and carer</w:t>
      </w:r>
    </w:p>
    <w:p w14:paraId="76504A08" w14:textId="70012223" w:rsidR="00175FCA" w:rsidRPr="00382FDA" w:rsidRDefault="00382FDA">
      <w:pPr>
        <w:spacing w:before="12"/>
        <w:ind w:left="4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 xml:space="preserve">    </w:t>
      </w:r>
      <w:r w:rsidR="00812DA7" w:rsidRPr="00382FDA">
        <w:rPr>
          <w:rFonts w:asciiTheme="minorHAnsi" w:eastAsia="Calibri" w:hAnsiTheme="minorHAnsi" w:cstheme="minorHAnsi"/>
          <w:sz w:val="22"/>
          <w:szCs w:val="22"/>
        </w:rPr>
        <w:t>Not make any inappropriate suggestions to a student</w:t>
      </w:r>
    </w:p>
    <w:p w14:paraId="01350E72" w14:textId="498F71E0" w:rsidR="00175FCA" w:rsidRPr="00382FDA" w:rsidRDefault="00382FDA">
      <w:pPr>
        <w:spacing w:before="12"/>
        <w:ind w:left="4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 xml:space="preserve">    </w:t>
      </w:r>
      <w:r w:rsidR="00812DA7" w:rsidRPr="00382FDA">
        <w:rPr>
          <w:rFonts w:asciiTheme="minorHAnsi" w:eastAsia="Calibri" w:hAnsiTheme="minorHAnsi" w:cstheme="minorHAnsi"/>
          <w:sz w:val="22"/>
          <w:szCs w:val="22"/>
        </w:rPr>
        <w:t>Not send unsolicited communications to the student or parent/responsible adult</w:t>
      </w:r>
    </w:p>
    <w:p w14:paraId="6B77D080" w14:textId="571719AF" w:rsidR="00175FCA" w:rsidRPr="00382FDA" w:rsidRDefault="00382FDA">
      <w:pPr>
        <w:tabs>
          <w:tab w:val="left" w:pos="820"/>
        </w:tabs>
        <w:spacing w:before="10"/>
        <w:ind w:left="820" w:right="894" w:hanging="3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ab/>
      </w:r>
      <w:r w:rsidR="00812DA7" w:rsidRPr="00382FDA">
        <w:rPr>
          <w:rFonts w:asciiTheme="minorHAnsi" w:eastAsia="Calibri" w:hAnsiTheme="minorHAnsi" w:cstheme="minorHAnsi"/>
          <w:sz w:val="22"/>
          <w:szCs w:val="22"/>
        </w:rPr>
        <w:t>Report any dispute with a student or parent/responsible adult to Remedy Tutors, in accordance with the Safeguarding procedures</w:t>
      </w:r>
    </w:p>
    <w:p w14:paraId="6E86BB54" w14:textId="5CF16292" w:rsidR="00175FCA" w:rsidRPr="00382FDA" w:rsidRDefault="00382FDA">
      <w:pPr>
        <w:tabs>
          <w:tab w:val="left" w:pos="820"/>
        </w:tabs>
        <w:spacing w:before="12"/>
        <w:ind w:left="820" w:right="619" w:hanging="3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ab/>
      </w:r>
      <w:r w:rsidR="00812DA7" w:rsidRPr="00382FDA">
        <w:rPr>
          <w:rFonts w:asciiTheme="minorHAnsi" w:eastAsia="Calibri" w:hAnsiTheme="minorHAnsi" w:cstheme="minorHAnsi"/>
          <w:sz w:val="22"/>
          <w:szCs w:val="22"/>
        </w:rPr>
        <w:t>Report any inappropriate behaviour or illegal activity identified within an educational support session by the student or third party, in accordance with procedures set out in Safeguarding procedures</w:t>
      </w:r>
    </w:p>
    <w:p w14:paraId="41CD826C" w14:textId="77777777" w:rsidR="00175FCA" w:rsidRPr="00382FDA" w:rsidRDefault="00175FCA">
      <w:pPr>
        <w:spacing w:before="9" w:line="260" w:lineRule="exact"/>
        <w:rPr>
          <w:rFonts w:asciiTheme="minorHAnsi" w:hAnsiTheme="minorHAnsi" w:cstheme="minorHAnsi"/>
          <w:sz w:val="22"/>
          <w:szCs w:val="22"/>
        </w:rPr>
      </w:pPr>
    </w:p>
    <w:p w14:paraId="04113B49" w14:textId="77777777" w:rsidR="00175FCA" w:rsidRPr="00382FDA" w:rsidRDefault="00812DA7">
      <w:pPr>
        <w:ind w:left="100"/>
        <w:rPr>
          <w:rFonts w:asciiTheme="minorHAnsi" w:eastAsia="Calibri" w:hAnsiTheme="minorHAnsi" w:cstheme="minorHAnsi"/>
          <w:sz w:val="22"/>
          <w:szCs w:val="22"/>
        </w:rPr>
      </w:pPr>
      <w:r w:rsidRPr="00382FDA">
        <w:rPr>
          <w:rFonts w:asciiTheme="minorHAnsi" w:eastAsia="Calibri" w:hAnsiTheme="minorHAnsi" w:cstheme="minorHAnsi"/>
          <w:b/>
          <w:sz w:val="22"/>
          <w:szCs w:val="22"/>
        </w:rPr>
        <w:t>Students must:</w:t>
      </w:r>
    </w:p>
    <w:p w14:paraId="241C0F07" w14:textId="77777777" w:rsidR="00175FCA" w:rsidRPr="00382FDA" w:rsidRDefault="00175FCA">
      <w:pPr>
        <w:spacing w:before="19" w:line="260" w:lineRule="exact"/>
        <w:rPr>
          <w:rFonts w:asciiTheme="minorHAnsi" w:hAnsiTheme="minorHAnsi" w:cstheme="minorHAnsi"/>
          <w:sz w:val="22"/>
          <w:szCs w:val="22"/>
        </w:rPr>
      </w:pPr>
    </w:p>
    <w:p w14:paraId="63793929" w14:textId="6F69DDD1" w:rsidR="00175FCA" w:rsidRPr="00382FDA" w:rsidRDefault="00382FDA">
      <w:pPr>
        <w:tabs>
          <w:tab w:val="left" w:pos="820"/>
        </w:tabs>
        <w:ind w:left="820" w:right="335" w:hanging="3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ab/>
      </w:r>
      <w:r w:rsidR="00812DA7" w:rsidRPr="00382FDA">
        <w:rPr>
          <w:rFonts w:asciiTheme="minorHAnsi" w:eastAsia="Calibri" w:hAnsiTheme="minorHAnsi" w:cstheme="minorHAnsi"/>
          <w:sz w:val="22"/>
          <w:szCs w:val="22"/>
        </w:rPr>
        <w:t>Treat the teacher with respect and not subject them to any type of inappropriate, abusive behaviour</w:t>
      </w:r>
    </w:p>
    <w:p w14:paraId="3C92CDE2" w14:textId="107FF6B1" w:rsidR="00175FCA" w:rsidRPr="00382FDA" w:rsidRDefault="00382FDA">
      <w:pPr>
        <w:spacing w:before="12"/>
        <w:ind w:left="4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 xml:space="preserve">  </w:t>
      </w:r>
      <w:r w:rsidR="00812DA7" w:rsidRPr="00382FDA">
        <w:rPr>
          <w:rFonts w:asciiTheme="minorHAnsi" w:eastAsia="Calibri" w:hAnsiTheme="minorHAnsi" w:cstheme="minorHAnsi"/>
          <w:sz w:val="22"/>
          <w:szCs w:val="22"/>
        </w:rPr>
        <w:t>Not make any improper suggestions to the teacher</w:t>
      </w:r>
    </w:p>
    <w:p w14:paraId="66F137D5" w14:textId="42275CC4" w:rsidR="00175FCA" w:rsidRPr="00382FDA" w:rsidRDefault="00382FDA">
      <w:pPr>
        <w:tabs>
          <w:tab w:val="left" w:pos="820"/>
        </w:tabs>
        <w:spacing w:before="12"/>
        <w:ind w:left="820" w:right="468" w:hanging="3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ab/>
      </w:r>
      <w:r w:rsidR="00812DA7" w:rsidRPr="00382FDA">
        <w:rPr>
          <w:rFonts w:asciiTheme="minorHAnsi" w:eastAsia="Calibri" w:hAnsiTheme="minorHAnsi" w:cstheme="minorHAnsi"/>
          <w:sz w:val="22"/>
          <w:szCs w:val="22"/>
        </w:rPr>
        <w:t>Have no inappropriate communication with the teacher outside the educational support session</w:t>
      </w:r>
    </w:p>
    <w:p w14:paraId="4EF7D353" w14:textId="629CFDEF" w:rsidR="00175FCA" w:rsidRPr="00382FDA" w:rsidRDefault="00382FDA">
      <w:pPr>
        <w:tabs>
          <w:tab w:val="left" w:pos="820"/>
        </w:tabs>
        <w:spacing w:before="12" w:line="260" w:lineRule="exact"/>
        <w:ind w:left="820" w:right="384" w:hanging="3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ab/>
      </w:r>
      <w:r w:rsidR="00812DA7" w:rsidRPr="00382FDA">
        <w:rPr>
          <w:rFonts w:asciiTheme="minorHAnsi" w:eastAsia="Calibri" w:hAnsiTheme="minorHAnsi" w:cstheme="minorHAnsi"/>
          <w:sz w:val="22"/>
          <w:szCs w:val="22"/>
        </w:rPr>
        <w:t>Report any dispute with a teacher to Remedy Tutors in accordance with the Safeguarding procedures</w:t>
      </w:r>
    </w:p>
    <w:p w14:paraId="1472F50A" w14:textId="4C88ED84" w:rsidR="00175FCA" w:rsidRPr="00382FDA" w:rsidRDefault="00382FDA">
      <w:pPr>
        <w:tabs>
          <w:tab w:val="left" w:pos="820"/>
        </w:tabs>
        <w:spacing w:before="14"/>
        <w:ind w:left="820" w:right="80" w:hanging="3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ab/>
      </w:r>
      <w:r w:rsidR="00812DA7" w:rsidRPr="00382FDA">
        <w:rPr>
          <w:rFonts w:asciiTheme="minorHAnsi" w:eastAsia="Calibri" w:hAnsiTheme="minorHAnsi" w:cstheme="minorHAnsi"/>
          <w:sz w:val="22"/>
          <w:szCs w:val="22"/>
        </w:rPr>
        <w:t>Report to Remedy Tutors any inappropriate behaviour or illegal activity by a teacher within a session in accordance with the Safeguarding procedures</w:t>
      </w:r>
    </w:p>
    <w:p w14:paraId="192F4AF7" w14:textId="77777777" w:rsidR="00175FCA" w:rsidRPr="00382FDA" w:rsidRDefault="00175FCA">
      <w:pPr>
        <w:spacing w:before="7" w:line="120" w:lineRule="exact"/>
        <w:rPr>
          <w:rFonts w:asciiTheme="minorHAnsi" w:hAnsiTheme="minorHAnsi" w:cstheme="minorHAnsi"/>
          <w:sz w:val="22"/>
          <w:szCs w:val="22"/>
        </w:rPr>
      </w:pPr>
    </w:p>
    <w:p w14:paraId="17A96BD5" w14:textId="77777777" w:rsidR="001E15DE" w:rsidRPr="00382FDA" w:rsidRDefault="001E15DE">
      <w:pPr>
        <w:spacing w:line="200" w:lineRule="exact"/>
        <w:rPr>
          <w:rFonts w:asciiTheme="minorHAnsi" w:hAnsiTheme="minorHAnsi" w:cstheme="minorHAnsi"/>
          <w:sz w:val="22"/>
          <w:szCs w:val="22"/>
        </w:rPr>
      </w:pPr>
    </w:p>
    <w:p w14:paraId="44254B83" w14:textId="77777777" w:rsidR="00175FCA" w:rsidRPr="00382FDA" w:rsidRDefault="00175FCA">
      <w:pPr>
        <w:spacing w:line="200" w:lineRule="exact"/>
        <w:rPr>
          <w:rFonts w:asciiTheme="minorHAnsi" w:hAnsiTheme="minorHAnsi" w:cstheme="minorHAnsi"/>
          <w:sz w:val="22"/>
          <w:szCs w:val="22"/>
        </w:rPr>
      </w:pPr>
    </w:p>
    <w:p w14:paraId="65CEADFD" w14:textId="77777777" w:rsidR="00175FCA" w:rsidRPr="00382FDA" w:rsidRDefault="00812DA7">
      <w:pPr>
        <w:ind w:left="100"/>
        <w:rPr>
          <w:rFonts w:asciiTheme="minorHAnsi" w:eastAsia="Calibri" w:hAnsiTheme="minorHAnsi" w:cstheme="minorHAnsi"/>
          <w:sz w:val="22"/>
          <w:szCs w:val="22"/>
        </w:rPr>
      </w:pPr>
      <w:r w:rsidRPr="00382FDA">
        <w:rPr>
          <w:rFonts w:asciiTheme="minorHAnsi" w:eastAsia="Calibri" w:hAnsiTheme="minorHAnsi" w:cstheme="minorHAnsi"/>
          <w:b/>
          <w:sz w:val="22"/>
          <w:szCs w:val="22"/>
        </w:rPr>
        <w:t>Parents/Carers must:</w:t>
      </w:r>
    </w:p>
    <w:p w14:paraId="44F5B51A" w14:textId="77777777" w:rsidR="00175FCA" w:rsidRPr="00382FDA" w:rsidRDefault="00175FCA">
      <w:pPr>
        <w:spacing w:before="19" w:line="260" w:lineRule="exact"/>
        <w:rPr>
          <w:rFonts w:asciiTheme="minorHAnsi" w:hAnsiTheme="minorHAnsi" w:cstheme="minorHAnsi"/>
          <w:sz w:val="22"/>
          <w:szCs w:val="22"/>
        </w:rPr>
      </w:pPr>
    </w:p>
    <w:p w14:paraId="21317965" w14:textId="3B87BC51" w:rsidR="00175FCA" w:rsidRPr="00382FDA" w:rsidRDefault="00382FDA">
      <w:pPr>
        <w:ind w:left="4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 xml:space="preserve">   </w:t>
      </w:r>
      <w:r w:rsidR="00812DA7" w:rsidRPr="00382FDA">
        <w:rPr>
          <w:rFonts w:asciiTheme="minorHAnsi" w:eastAsia="Calibri" w:hAnsiTheme="minorHAnsi" w:cstheme="minorHAnsi"/>
          <w:sz w:val="22"/>
          <w:szCs w:val="22"/>
        </w:rPr>
        <w:t>ensure that the environment for the child is appropriate and meets their needs</w:t>
      </w:r>
    </w:p>
    <w:p w14:paraId="020ACE18" w14:textId="4F5D6FD5" w:rsidR="00175FCA" w:rsidRPr="00382FDA" w:rsidRDefault="00382FDA">
      <w:pPr>
        <w:tabs>
          <w:tab w:val="left" w:pos="820"/>
        </w:tabs>
        <w:spacing w:before="12"/>
        <w:ind w:left="820" w:right="551" w:hanging="3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ab/>
      </w:r>
      <w:r w:rsidR="00812DA7" w:rsidRPr="00382FDA">
        <w:rPr>
          <w:rFonts w:asciiTheme="minorHAnsi" w:eastAsia="Calibri" w:hAnsiTheme="minorHAnsi" w:cstheme="minorHAnsi"/>
          <w:sz w:val="22"/>
          <w:szCs w:val="22"/>
        </w:rPr>
        <w:t>Always be responsible for the welfare of the student during the session – more so to be present/ within earshot of online tuition</w:t>
      </w:r>
    </w:p>
    <w:p w14:paraId="73911D3F" w14:textId="3C1F6B6E" w:rsidR="00175FCA" w:rsidRPr="00382FDA" w:rsidRDefault="00382FDA">
      <w:pPr>
        <w:tabs>
          <w:tab w:val="left" w:pos="820"/>
        </w:tabs>
        <w:spacing w:before="12"/>
        <w:ind w:left="820" w:right="164" w:hanging="3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ab/>
      </w:r>
      <w:r w:rsidR="00812DA7" w:rsidRPr="00382FDA">
        <w:rPr>
          <w:rFonts w:asciiTheme="minorHAnsi" w:eastAsia="Calibri" w:hAnsiTheme="minorHAnsi" w:cstheme="minorHAnsi"/>
          <w:sz w:val="22"/>
          <w:szCs w:val="22"/>
        </w:rPr>
        <w:t>be available / contactable during or after a support session so any concerns encountered by the student can be reported as soon as possible</w:t>
      </w:r>
    </w:p>
    <w:p w14:paraId="211BF260" w14:textId="0A2FB8C1" w:rsidR="00175FCA" w:rsidRPr="00382FDA" w:rsidRDefault="00382FDA">
      <w:pPr>
        <w:tabs>
          <w:tab w:val="left" w:pos="820"/>
        </w:tabs>
        <w:spacing w:before="12"/>
        <w:ind w:left="820" w:right="240" w:hanging="3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ab/>
      </w:r>
      <w:r w:rsidR="00812DA7" w:rsidRPr="00382FDA">
        <w:rPr>
          <w:rFonts w:asciiTheme="minorHAnsi" w:eastAsia="Calibri" w:hAnsiTheme="minorHAnsi" w:cstheme="minorHAnsi"/>
          <w:sz w:val="22"/>
          <w:szCs w:val="22"/>
        </w:rPr>
        <w:t>ensure that teachers are treated with respect and fairness by the student and will not be subjected to abusive behaviour or language and that no improper suggestions are made by either the teacher or student</w:t>
      </w:r>
    </w:p>
    <w:p w14:paraId="041D8957" w14:textId="2800BAFB" w:rsidR="001E15DE" w:rsidRPr="00382FDA" w:rsidRDefault="00382FDA" w:rsidP="001E15DE">
      <w:pPr>
        <w:tabs>
          <w:tab w:val="left" w:pos="820"/>
        </w:tabs>
        <w:spacing w:before="12"/>
        <w:ind w:left="820" w:right="571" w:hanging="3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ab/>
      </w:r>
      <w:r w:rsidR="00812DA7" w:rsidRPr="00382FDA">
        <w:rPr>
          <w:rFonts w:asciiTheme="minorHAnsi" w:eastAsia="Calibri" w:hAnsiTheme="minorHAnsi" w:cstheme="minorHAnsi"/>
          <w:sz w:val="22"/>
          <w:szCs w:val="22"/>
        </w:rPr>
        <w:t>ensure the student has no inappropriate communication with the teacher outside the session and report any unsolicited communications between the teacher and student if appropriate</w:t>
      </w:r>
    </w:p>
    <w:p w14:paraId="6513377D" w14:textId="2D1CF477" w:rsidR="00175FCA" w:rsidRPr="00382FDA" w:rsidRDefault="00382FDA">
      <w:pPr>
        <w:tabs>
          <w:tab w:val="left" w:pos="820"/>
        </w:tabs>
        <w:ind w:left="820" w:right="224" w:hanging="360"/>
        <w:rPr>
          <w:rFonts w:asciiTheme="minorHAnsi" w:eastAsia="Calibri" w:hAnsiTheme="minorHAnsi" w:cstheme="minorHAnsi"/>
          <w:sz w:val="22"/>
          <w:szCs w:val="22"/>
        </w:rPr>
      </w:pPr>
      <w:r>
        <w:rPr>
          <w:rFonts w:asciiTheme="minorHAnsi" w:eastAsia="Arial Unicode MS" w:hAnsiTheme="minorHAnsi" w:cstheme="minorHAnsi"/>
          <w:sz w:val="22"/>
          <w:szCs w:val="22"/>
        </w:rPr>
        <w:lastRenderedPageBreak/>
        <w:t>*</w:t>
      </w:r>
      <w:r w:rsidR="00812DA7" w:rsidRPr="00382FDA">
        <w:rPr>
          <w:rFonts w:asciiTheme="minorHAnsi" w:eastAsia="Arial Unicode MS" w:hAnsiTheme="minorHAnsi" w:cstheme="minorHAnsi"/>
          <w:sz w:val="22"/>
          <w:szCs w:val="22"/>
        </w:rPr>
        <w:tab/>
      </w:r>
      <w:r w:rsidR="00812DA7" w:rsidRPr="00382FDA">
        <w:rPr>
          <w:rFonts w:asciiTheme="minorHAnsi" w:eastAsia="Calibri" w:hAnsiTheme="minorHAnsi" w:cstheme="minorHAnsi"/>
          <w:sz w:val="22"/>
          <w:szCs w:val="22"/>
        </w:rPr>
        <w:t>report any dispute with a tutor to Remedy Tutors in accordance with procedures set out in this document</w:t>
      </w:r>
    </w:p>
    <w:p w14:paraId="2D4493EC" w14:textId="56576187" w:rsidR="00175FCA" w:rsidRPr="00382FDA" w:rsidRDefault="00382FDA">
      <w:pPr>
        <w:tabs>
          <w:tab w:val="left" w:pos="820"/>
        </w:tabs>
        <w:spacing w:before="12" w:line="260" w:lineRule="exact"/>
        <w:ind w:left="820" w:right="761" w:hanging="3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ab/>
      </w:r>
      <w:r w:rsidR="00812DA7" w:rsidRPr="00382FDA">
        <w:rPr>
          <w:rFonts w:asciiTheme="minorHAnsi" w:eastAsia="Calibri" w:hAnsiTheme="minorHAnsi" w:cstheme="minorHAnsi"/>
          <w:sz w:val="22"/>
          <w:szCs w:val="22"/>
        </w:rPr>
        <w:t>report any inappropriate behaviour or illegal activity by a teacher in accordance with procedures set out in this document</w:t>
      </w:r>
    </w:p>
    <w:p w14:paraId="3AEB9296" w14:textId="77777777" w:rsidR="00175FCA" w:rsidRPr="00382FDA" w:rsidRDefault="00175FCA">
      <w:pPr>
        <w:spacing w:before="11" w:line="260" w:lineRule="exact"/>
        <w:rPr>
          <w:rFonts w:asciiTheme="minorHAnsi" w:hAnsiTheme="minorHAnsi" w:cstheme="minorHAnsi"/>
          <w:sz w:val="22"/>
          <w:szCs w:val="22"/>
        </w:rPr>
      </w:pPr>
    </w:p>
    <w:p w14:paraId="7A6353C3" w14:textId="77777777" w:rsidR="00175FCA" w:rsidRPr="00382FDA" w:rsidRDefault="00812DA7">
      <w:pPr>
        <w:ind w:left="100"/>
        <w:rPr>
          <w:rFonts w:asciiTheme="minorHAnsi" w:eastAsia="Calibri" w:hAnsiTheme="minorHAnsi" w:cstheme="minorHAnsi"/>
          <w:sz w:val="22"/>
          <w:szCs w:val="22"/>
        </w:rPr>
      </w:pPr>
      <w:r w:rsidRPr="00382FDA">
        <w:rPr>
          <w:rFonts w:asciiTheme="minorHAnsi" w:eastAsia="Calibri" w:hAnsiTheme="minorHAnsi" w:cstheme="minorHAnsi"/>
          <w:b/>
          <w:sz w:val="22"/>
          <w:szCs w:val="22"/>
        </w:rPr>
        <w:t>I. Policy on the prevention of bullying</w:t>
      </w:r>
    </w:p>
    <w:p w14:paraId="4F9166C9" w14:textId="77777777" w:rsidR="00175FCA" w:rsidRPr="00382FDA" w:rsidRDefault="00175FCA">
      <w:pPr>
        <w:spacing w:before="9" w:line="260" w:lineRule="exact"/>
        <w:rPr>
          <w:rFonts w:asciiTheme="minorHAnsi" w:hAnsiTheme="minorHAnsi" w:cstheme="minorHAnsi"/>
          <w:sz w:val="22"/>
          <w:szCs w:val="22"/>
        </w:rPr>
      </w:pPr>
    </w:p>
    <w:p w14:paraId="18210C1B" w14:textId="77777777" w:rsidR="00175FCA" w:rsidRPr="00382FDA" w:rsidRDefault="00812DA7">
      <w:pPr>
        <w:ind w:left="100" w:right="107"/>
        <w:rPr>
          <w:rFonts w:asciiTheme="minorHAnsi" w:eastAsia="Calibri" w:hAnsiTheme="minorHAnsi" w:cstheme="minorHAnsi"/>
          <w:sz w:val="22"/>
          <w:szCs w:val="22"/>
        </w:rPr>
      </w:pPr>
      <w:r w:rsidRPr="00382FDA">
        <w:rPr>
          <w:rFonts w:asciiTheme="minorHAnsi" w:eastAsia="Calibri" w:hAnsiTheme="minorHAnsi" w:cstheme="minorHAnsi"/>
          <w:sz w:val="22"/>
          <w:szCs w:val="22"/>
        </w:rPr>
        <w:t>Remedy Tutors will not tolerate the bullying of children either by adults or by other children. If any incident of child-on-child bullying should arise those involved will be separated immediately and the parents of the children involved will be asked to deal with the matter. Remedy Tutors will review all incidents of child-on-child bullying and assess the likely future risk to children. If appropriate, Remedy Tutors will consider withholding a child from future tuition, but only in agreement with the referrer.</w:t>
      </w:r>
    </w:p>
    <w:p w14:paraId="46DA2E8A" w14:textId="77777777" w:rsidR="00175FCA" w:rsidRPr="00382FDA" w:rsidRDefault="00175FCA">
      <w:pPr>
        <w:spacing w:before="9" w:line="260" w:lineRule="exact"/>
        <w:rPr>
          <w:rFonts w:asciiTheme="minorHAnsi" w:hAnsiTheme="minorHAnsi" w:cstheme="minorHAnsi"/>
          <w:sz w:val="22"/>
          <w:szCs w:val="22"/>
        </w:rPr>
      </w:pPr>
    </w:p>
    <w:p w14:paraId="3B384FF5" w14:textId="77777777" w:rsidR="00175FCA" w:rsidRPr="00382FDA" w:rsidRDefault="00812DA7">
      <w:pPr>
        <w:ind w:left="100"/>
        <w:rPr>
          <w:rFonts w:asciiTheme="minorHAnsi" w:eastAsia="Calibri" w:hAnsiTheme="minorHAnsi" w:cstheme="minorHAnsi"/>
          <w:sz w:val="22"/>
          <w:szCs w:val="22"/>
        </w:rPr>
      </w:pPr>
      <w:r w:rsidRPr="00382FDA">
        <w:rPr>
          <w:rFonts w:asciiTheme="minorHAnsi" w:eastAsia="Calibri" w:hAnsiTheme="minorHAnsi" w:cstheme="minorHAnsi"/>
          <w:b/>
          <w:sz w:val="22"/>
          <w:szCs w:val="22"/>
        </w:rPr>
        <w:t>J. Photographing children</w:t>
      </w:r>
    </w:p>
    <w:p w14:paraId="7A602C16" w14:textId="77777777" w:rsidR="00175FCA" w:rsidRPr="00382FDA" w:rsidRDefault="00175FCA">
      <w:pPr>
        <w:spacing w:before="9" w:line="260" w:lineRule="exact"/>
        <w:rPr>
          <w:rFonts w:asciiTheme="minorHAnsi" w:hAnsiTheme="minorHAnsi" w:cstheme="minorHAnsi"/>
          <w:sz w:val="22"/>
          <w:szCs w:val="22"/>
        </w:rPr>
      </w:pPr>
    </w:p>
    <w:p w14:paraId="56885023" w14:textId="77777777" w:rsidR="00175FCA" w:rsidRPr="00382FDA" w:rsidRDefault="00812DA7">
      <w:pPr>
        <w:ind w:left="100" w:right="201"/>
        <w:rPr>
          <w:rFonts w:asciiTheme="minorHAnsi" w:eastAsia="Calibri" w:hAnsiTheme="minorHAnsi" w:cstheme="minorHAnsi"/>
          <w:sz w:val="22"/>
          <w:szCs w:val="22"/>
        </w:rPr>
      </w:pPr>
      <w:r w:rsidRPr="00382FDA">
        <w:rPr>
          <w:rFonts w:asciiTheme="minorHAnsi" w:eastAsia="Calibri" w:hAnsiTheme="minorHAnsi" w:cstheme="minorHAnsi"/>
          <w:sz w:val="22"/>
          <w:szCs w:val="22"/>
        </w:rPr>
        <w:t>No photos will be taken or published of any child attending an event or activity unless prior written permission is sought from a person with parental responsibility. If any person has any concerns regarding any person taking photos, that person should contact Remedy Tutors immediately.</w:t>
      </w:r>
    </w:p>
    <w:p w14:paraId="46772A34" w14:textId="77777777" w:rsidR="00175FCA" w:rsidRPr="00382FDA" w:rsidRDefault="00175FCA">
      <w:pPr>
        <w:spacing w:before="9" w:line="260" w:lineRule="exact"/>
        <w:rPr>
          <w:rFonts w:asciiTheme="minorHAnsi" w:hAnsiTheme="minorHAnsi" w:cstheme="minorHAnsi"/>
          <w:sz w:val="22"/>
          <w:szCs w:val="22"/>
        </w:rPr>
      </w:pPr>
    </w:p>
    <w:p w14:paraId="6A7949E6" w14:textId="77777777" w:rsidR="001E15DE" w:rsidRPr="00382FDA" w:rsidRDefault="001E15DE">
      <w:pPr>
        <w:ind w:left="100"/>
        <w:rPr>
          <w:rFonts w:asciiTheme="minorHAnsi" w:eastAsia="Calibri" w:hAnsiTheme="minorHAnsi" w:cstheme="minorHAnsi"/>
          <w:b/>
          <w:sz w:val="22"/>
          <w:szCs w:val="22"/>
        </w:rPr>
      </w:pPr>
    </w:p>
    <w:p w14:paraId="649ADE69" w14:textId="0884D202" w:rsidR="00175FCA" w:rsidRPr="00382FDA" w:rsidRDefault="00812DA7">
      <w:pPr>
        <w:ind w:left="100"/>
        <w:rPr>
          <w:rFonts w:asciiTheme="minorHAnsi" w:eastAsia="Calibri" w:hAnsiTheme="minorHAnsi" w:cstheme="minorHAnsi"/>
          <w:sz w:val="22"/>
          <w:szCs w:val="22"/>
        </w:rPr>
      </w:pPr>
      <w:r w:rsidRPr="00382FDA">
        <w:rPr>
          <w:rFonts w:asciiTheme="minorHAnsi" w:eastAsia="Calibri" w:hAnsiTheme="minorHAnsi" w:cstheme="minorHAnsi"/>
          <w:b/>
          <w:sz w:val="22"/>
          <w:szCs w:val="22"/>
        </w:rPr>
        <w:t>K. Managing behaviour, discipline, and acceptable restraint</w:t>
      </w:r>
    </w:p>
    <w:p w14:paraId="245353F6" w14:textId="77777777" w:rsidR="00175FCA" w:rsidRPr="00382FDA" w:rsidRDefault="00175FCA">
      <w:pPr>
        <w:spacing w:before="7" w:line="260" w:lineRule="exact"/>
        <w:rPr>
          <w:rFonts w:asciiTheme="minorHAnsi" w:hAnsiTheme="minorHAnsi" w:cstheme="minorHAnsi"/>
          <w:sz w:val="22"/>
          <w:szCs w:val="22"/>
        </w:rPr>
      </w:pPr>
    </w:p>
    <w:p w14:paraId="76CDD9EF" w14:textId="61505002" w:rsidR="001E15DE" w:rsidRPr="00382FDA" w:rsidRDefault="00812DA7" w:rsidP="00382FDA">
      <w:pPr>
        <w:ind w:left="100" w:right="73"/>
        <w:rPr>
          <w:rFonts w:asciiTheme="minorHAnsi" w:eastAsia="Calibri" w:hAnsiTheme="minorHAnsi" w:cstheme="minorHAnsi"/>
          <w:sz w:val="22"/>
          <w:szCs w:val="22"/>
        </w:rPr>
      </w:pPr>
      <w:r w:rsidRPr="00382FDA">
        <w:rPr>
          <w:rFonts w:asciiTheme="minorHAnsi" w:eastAsia="Calibri" w:hAnsiTheme="minorHAnsi" w:cstheme="minorHAnsi"/>
          <w:sz w:val="22"/>
          <w:szCs w:val="22"/>
        </w:rPr>
        <w:t>Adults working with children for Remedy Tutors must never use any form of corporal punishment. If physical restraint is to be used as part of a behavioural intervention, this should be outlined by the referrer in the tuition referral and only restraint-trained tutors would be able to carry out the restraint. Restraint may otherwise be used if it is necessary to prevent injury to any person or to prevent serious damage to property, then the minimum necessary restraint may be used — but only for that purpose only.</w:t>
      </w:r>
    </w:p>
    <w:p w14:paraId="53800EBF" w14:textId="77777777" w:rsidR="00175FCA" w:rsidRPr="00382FDA" w:rsidRDefault="00175FCA">
      <w:pPr>
        <w:spacing w:before="9" w:line="260" w:lineRule="exact"/>
        <w:rPr>
          <w:rFonts w:asciiTheme="minorHAnsi" w:hAnsiTheme="minorHAnsi" w:cstheme="minorHAnsi"/>
          <w:sz w:val="22"/>
          <w:szCs w:val="22"/>
        </w:rPr>
      </w:pPr>
    </w:p>
    <w:p w14:paraId="72C28868" w14:textId="77777777" w:rsidR="00175FCA" w:rsidRPr="00382FDA" w:rsidRDefault="00812DA7">
      <w:pPr>
        <w:ind w:left="100"/>
        <w:rPr>
          <w:rFonts w:asciiTheme="minorHAnsi" w:eastAsia="Calibri" w:hAnsiTheme="minorHAnsi" w:cstheme="minorHAnsi"/>
          <w:sz w:val="22"/>
          <w:szCs w:val="22"/>
        </w:rPr>
      </w:pPr>
      <w:r w:rsidRPr="00382FDA">
        <w:rPr>
          <w:rFonts w:asciiTheme="minorHAnsi" w:eastAsia="Calibri" w:hAnsiTheme="minorHAnsi" w:cstheme="minorHAnsi"/>
          <w:b/>
          <w:sz w:val="22"/>
          <w:szCs w:val="22"/>
        </w:rPr>
        <w:t>L. Safer practice for online tuition</w:t>
      </w:r>
    </w:p>
    <w:p w14:paraId="2BF7E183" w14:textId="77777777" w:rsidR="00175FCA" w:rsidRPr="00382FDA" w:rsidRDefault="00175FCA">
      <w:pPr>
        <w:spacing w:before="7" w:line="260" w:lineRule="exact"/>
        <w:rPr>
          <w:rFonts w:asciiTheme="minorHAnsi" w:hAnsiTheme="minorHAnsi" w:cstheme="minorHAnsi"/>
          <w:sz w:val="22"/>
          <w:szCs w:val="22"/>
        </w:rPr>
      </w:pPr>
    </w:p>
    <w:p w14:paraId="5F932F70" w14:textId="77777777" w:rsidR="00175FCA" w:rsidRPr="00382FDA" w:rsidRDefault="00812DA7">
      <w:pPr>
        <w:ind w:left="100" w:right="144"/>
        <w:rPr>
          <w:rFonts w:asciiTheme="minorHAnsi" w:eastAsia="Calibri" w:hAnsiTheme="minorHAnsi" w:cstheme="minorHAnsi"/>
          <w:sz w:val="22"/>
          <w:szCs w:val="22"/>
        </w:rPr>
      </w:pPr>
      <w:r w:rsidRPr="00382FDA">
        <w:rPr>
          <w:rFonts w:asciiTheme="minorHAnsi" w:eastAsia="Calibri" w:hAnsiTheme="minorHAnsi" w:cstheme="minorHAnsi"/>
          <w:sz w:val="22"/>
          <w:szCs w:val="22"/>
        </w:rPr>
        <w:t xml:space="preserve">Remedy Tutors </w:t>
      </w:r>
      <w:proofErr w:type="spellStart"/>
      <w:r w:rsidRPr="00382FDA">
        <w:rPr>
          <w:rFonts w:asciiTheme="minorHAnsi" w:eastAsia="Calibri" w:hAnsiTheme="minorHAnsi" w:cstheme="minorHAnsi"/>
          <w:sz w:val="22"/>
          <w:szCs w:val="22"/>
        </w:rPr>
        <w:t>recognise</w:t>
      </w:r>
      <w:proofErr w:type="spellEnd"/>
      <w:r w:rsidRPr="00382FDA">
        <w:rPr>
          <w:rFonts w:asciiTheme="minorHAnsi" w:eastAsia="Calibri" w:hAnsiTheme="minorHAnsi" w:cstheme="minorHAnsi"/>
          <w:sz w:val="22"/>
          <w:szCs w:val="22"/>
        </w:rPr>
        <w:t xml:space="preserve"> the added safeguarding risks of online tuition and have outlined a code of practice for online tuition:</w:t>
      </w:r>
    </w:p>
    <w:p w14:paraId="2C8FB527" w14:textId="77777777" w:rsidR="00175FCA" w:rsidRPr="00382FDA" w:rsidRDefault="00175FCA">
      <w:pPr>
        <w:spacing w:before="9" w:line="260" w:lineRule="exact"/>
        <w:rPr>
          <w:rFonts w:asciiTheme="minorHAnsi" w:hAnsiTheme="minorHAnsi" w:cstheme="minorHAnsi"/>
          <w:sz w:val="22"/>
          <w:szCs w:val="22"/>
        </w:rPr>
      </w:pPr>
    </w:p>
    <w:p w14:paraId="20256E5D" w14:textId="77777777" w:rsidR="00175FCA" w:rsidRPr="00382FDA" w:rsidRDefault="00812DA7">
      <w:pPr>
        <w:ind w:left="820" w:right="217" w:hanging="360"/>
        <w:rPr>
          <w:rFonts w:asciiTheme="minorHAnsi" w:eastAsia="Calibri" w:hAnsiTheme="minorHAnsi" w:cstheme="minorHAnsi"/>
          <w:sz w:val="22"/>
          <w:szCs w:val="22"/>
        </w:rPr>
      </w:pPr>
      <w:r w:rsidRPr="00382FDA">
        <w:rPr>
          <w:rFonts w:asciiTheme="minorHAnsi" w:eastAsia="Calibri" w:hAnsiTheme="minorHAnsi" w:cstheme="minorHAnsi"/>
          <w:sz w:val="22"/>
          <w:szCs w:val="22"/>
        </w:rPr>
        <w:t>1.    On day of tuition the tutor will contact the carer to ensure the student will be online at the agreed time, in the presence of the carer or responsible adult</w:t>
      </w:r>
    </w:p>
    <w:p w14:paraId="5707AD6A" w14:textId="77777777" w:rsidR="00175FCA" w:rsidRPr="00382FDA" w:rsidRDefault="00812DA7">
      <w:pPr>
        <w:spacing w:line="260" w:lineRule="exact"/>
        <w:ind w:left="460"/>
        <w:rPr>
          <w:rFonts w:asciiTheme="minorHAnsi" w:eastAsia="Calibri" w:hAnsiTheme="minorHAnsi" w:cstheme="minorHAnsi"/>
          <w:sz w:val="22"/>
          <w:szCs w:val="22"/>
        </w:rPr>
      </w:pPr>
      <w:r w:rsidRPr="00382FDA">
        <w:rPr>
          <w:rFonts w:asciiTheme="minorHAnsi" w:eastAsia="Calibri" w:hAnsiTheme="minorHAnsi" w:cstheme="minorHAnsi"/>
          <w:sz w:val="22"/>
          <w:szCs w:val="22"/>
        </w:rPr>
        <w:t>2.    The tutor can be seen if required but the student will remain unseen. Audio will be shared</w:t>
      </w:r>
    </w:p>
    <w:p w14:paraId="5C94AE39" w14:textId="77777777" w:rsidR="00175FCA" w:rsidRPr="00382FDA" w:rsidRDefault="00812DA7">
      <w:pPr>
        <w:ind w:left="820" w:right="399"/>
        <w:rPr>
          <w:rFonts w:asciiTheme="minorHAnsi" w:eastAsia="Calibri" w:hAnsiTheme="minorHAnsi" w:cstheme="minorHAnsi"/>
          <w:sz w:val="22"/>
          <w:szCs w:val="22"/>
        </w:rPr>
      </w:pPr>
      <w:r w:rsidRPr="00382FDA">
        <w:rPr>
          <w:rFonts w:asciiTheme="minorHAnsi" w:eastAsia="Calibri" w:hAnsiTheme="minorHAnsi" w:cstheme="minorHAnsi"/>
          <w:sz w:val="22"/>
          <w:szCs w:val="22"/>
        </w:rPr>
        <w:t>for both tutor and student much like a phone call. There is also the option for work to be shared with the student (by post, email or a shared drive) and regular tutorials (paper, digital, video or audio)  sent to the student if online tuition is unsuccessful</w:t>
      </w:r>
    </w:p>
    <w:p w14:paraId="4EEC9E11" w14:textId="77777777" w:rsidR="00175FCA" w:rsidRPr="00382FDA" w:rsidRDefault="00812DA7">
      <w:pPr>
        <w:spacing w:line="260" w:lineRule="exact"/>
        <w:ind w:left="820" w:right="121" w:hanging="360"/>
        <w:rPr>
          <w:rFonts w:asciiTheme="minorHAnsi" w:eastAsia="Calibri" w:hAnsiTheme="minorHAnsi" w:cstheme="minorHAnsi"/>
          <w:sz w:val="22"/>
          <w:szCs w:val="22"/>
        </w:rPr>
      </w:pPr>
      <w:r w:rsidRPr="00382FDA">
        <w:rPr>
          <w:rFonts w:asciiTheme="minorHAnsi" w:eastAsia="Calibri" w:hAnsiTheme="minorHAnsi" w:cstheme="minorHAnsi"/>
          <w:sz w:val="22"/>
          <w:szCs w:val="22"/>
        </w:rPr>
        <w:t>3.    Work can be shared via various platforms -email, by post, screenshots of work emailed, text or messenger services (on carers phone, not student’s phone) or a shared drive</w:t>
      </w:r>
    </w:p>
    <w:p w14:paraId="6678D873" w14:textId="77777777" w:rsidR="00175FCA" w:rsidRPr="00382FDA" w:rsidRDefault="00812DA7">
      <w:pPr>
        <w:spacing w:before="2"/>
        <w:ind w:left="460"/>
        <w:rPr>
          <w:rFonts w:asciiTheme="minorHAnsi" w:eastAsia="Calibri" w:hAnsiTheme="minorHAnsi" w:cstheme="minorHAnsi"/>
          <w:sz w:val="22"/>
          <w:szCs w:val="22"/>
        </w:rPr>
      </w:pPr>
      <w:r w:rsidRPr="00382FDA">
        <w:rPr>
          <w:rFonts w:asciiTheme="minorHAnsi" w:eastAsia="Calibri" w:hAnsiTheme="minorHAnsi" w:cstheme="minorHAnsi"/>
          <w:sz w:val="22"/>
          <w:szCs w:val="22"/>
        </w:rPr>
        <w:t>4.    If using an online platform such as Zoom or Skype, it is the responsibility of both parties to:</w:t>
      </w:r>
    </w:p>
    <w:p w14:paraId="4514B1A8" w14:textId="0BFE55CB" w:rsidR="00175FCA" w:rsidRPr="00382FDA" w:rsidRDefault="00382FDA">
      <w:pPr>
        <w:spacing w:before="12"/>
        <w:ind w:left="118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 xml:space="preserve">  </w:t>
      </w:r>
      <w:r w:rsidR="00812DA7" w:rsidRPr="00382FDA">
        <w:rPr>
          <w:rFonts w:asciiTheme="minorHAnsi" w:eastAsia="Calibri" w:hAnsiTheme="minorHAnsi" w:cstheme="minorHAnsi"/>
          <w:sz w:val="22"/>
          <w:szCs w:val="22"/>
        </w:rPr>
        <w:t>Ensure the program is always updated along with existing computer software</w:t>
      </w:r>
    </w:p>
    <w:p w14:paraId="45F059DD" w14:textId="7BDF4FF6" w:rsidR="00175FCA" w:rsidRPr="00382FDA" w:rsidRDefault="00382FDA">
      <w:pPr>
        <w:spacing w:before="12"/>
        <w:ind w:left="118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 xml:space="preserve">  </w:t>
      </w:r>
      <w:r w:rsidR="00812DA7" w:rsidRPr="00382FDA">
        <w:rPr>
          <w:rFonts w:asciiTheme="minorHAnsi" w:eastAsia="Calibri" w:hAnsiTheme="minorHAnsi" w:cstheme="minorHAnsi"/>
          <w:sz w:val="22"/>
          <w:szCs w:val="22"/>
        </w:rPr>
        <w:t>Always use passwords for meetings</w:t>
      </w:r>
    </w:p>
    <w:p w14:paraId="30B45957" w14:textId="71D8D840" w:rsidR="00175FCA" w:rsidRPr="00382FDA" w:rsidRDefault="00382FDA">
      <w:pPr>
        <w:spacing w:before="12"/>
        <w:ind w:left="118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 xml:space="preserve">  </w:t>
      </w:r>
      <w:r w:rsidR="00812DA7" w:rsidRPr="00382FDA">
        <w:rPr>
          <w:rFonts w:asciiTheme="minorHAnsi" w:eastAsia="Calibri" w:hAnsiTheme="minorHAnsi" w:cstheme="minorHAnsi"/>
          <w:sz w:val="22"/>
          <w:szCs w:val="22"/>
        </w:rPr>
        <w:t>Only share details through secure channels</w:t>
      </w:r>
    </w:p>
    <w:p w14:paraId="11D42138" w14:textId="6F7986AE" w:rsidR="00175FCA" w:rsidRPr="00382FDA" w:rsidRDefault="00382FDA">
      <w:pPr>
        <w:spacing w:before="12"/>
        <w:ind w:left="118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 xml:space="preserve">  </w:t>
      </w:r>
      <w:r w:rsidR="00812DA7" w:rsidRPr="00382FDA">
        <w:rPr>
          <w:rFonts w:asciiTheme="minorHAnsi" w:eastAsia="Calibri" w:hAnsiTheme="minorHAnsi" w:cstheme="minorHAnsi"/>
          <w:sz w:val="22"/>
          <w:szCs w:val="22"/>
        </w:rPr>
        <w:t>Use virtual waiting rooms if available</w:t>
      </w:r>
    </w:p>
    <w:p w14:paraId="50EACE46" w14:textId="7CC97937" w:rsidR="00175FCA" w:rsidRPr="00382FDA" w:rsidRDefault="00382FDA" w:rsidP="001E15DE">
      <w:pPr>
        <w:spacing w:before="10"/>
        <w:ind w:left="118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 xml:space="preserve">  </w:t>
      </w:r>
      <w:r w:rsidR="00812DA7" w:rsidRPr="00382FDA">
        <w:rPr>
          <w:rFonts w:asciiTheme="minorHAnsi" w:eastAsia="Calibri" w:hAnsiTheme="minorHAnsi" w:cstheme="minorHAnsi"/>
          <w:sz w:val="22"/>
          <w:szCs w:val="22"/>
        </w:rPr>
        <w:t>Limit/block screen sharing</w:t>
      </w:r>
    </w:p>
    <w:p w14:paraId="3F905E4D" w14:textId="207E95F4" w:rsidR="001E15DE" w:rsidRPr="00382FDA" w:rsidRDefault="001E15DE" w:rsidP="001E15DE">
      <w:pPr>
        <w:spacing w:before="10"/>
        <w:ind w:left="1180"/>
        <w:rPr>
          <w:rFonts w:asciiTheme="minorHAnsi" w:eastAsia="Calibri" w:hAnsiTheme="minorHAnsi" w:cstheme="minorHAnsi"/>
          <w:sz w:val="22"/>
          <w:szCs w:val="22"/>
        </w:rPr>
      </w:pPr>
    </w:p>
    <w:p w14:paraId="334B6D49" w14:textId="77777777" w:rsidR="001E15DE" w:rsidRDefault="001E15DE" w:rsidP="001E15DE">
      <w:pPr>
        <w:spacing w:before="10"/>
        <w:ind w:left="1180"/>
        <w:rPr>
          <w:rFonts w:asciiTheme="minorHAnsi" w:hAnsiTheme="minorHAnsi" w:cstheme="minorHAnsi"/>
          <w:sz w:val="22"/>
          <w:szCs w:val="22"/>
        </w:rPr>
      </w:pPr>
    </w:p>
    <w:p w14:paraId="6EA93E89" w14:textId="77777777" w:rsidR="00382FDA" w:rsidRPr="00382FDA" w:rsidRDefault="00382FDA" w:rsidP="001E15DE">
      <w:pPr>
        <w:spacing w:before="10"/>
        <w:ind w:left="1180"/>
        <w:rPr>
          <w:rFonts w:asciiTheme="minorHAnsi" w:hAnsiTheme="minorHAnsi" w:cstheme="minorHAnsi"/>
          <w:sz w:val="22"/>
          <w:szCs w:val="22"/>
        </w:rPr>
      </w:pPr>
    </w:p>
    <w:p w14:paraId="5AF846F8" w14:textId="77777777" w:rsidR="00175FCA" w:rsidRPr="00382FDA" w:rsidRDefault="00812DA7">
      <w:pPr>
        <w:ind w:left="100" w:right="7206"/>
        <w:jc w:val="both"/>
        <w:rPr>
          <w:rFonts w:asciiTheme="minorHAnsi" w:eastAsia="Calibri" w:hAnsiTheme="minorHAnsi" w:cstheme="minorHAnsi"/>
          <w:sz w:val="22"/>
          <w:szCs w:val="22"/>
        </w:rPr>
      </w:pPr>
      <w:r w:rsidRPr="00382FDA">
        <w:rPr>
          <w:rFonts w:asciiTheme="minorHAnsi" w:eastAsia="Calibri" w:hAnsiTheme="minorHAnsi" w:cstheme="minorHAnsi"/>
          <w:b/>
          <w:sz w:val="22"/>
          <w:szCs w:val="22"/>
        </w:rPr>
        <w:lastRenderedPageBreak/>
        <w:t>M. Legal Framework</w:t>
      </w:r>
    </w:p>
    <w:p w14:paraId="01C77562" w14:textId="77777777" w:rsidR="00175FCA" w:rsidRPr="00382FDA" w:rsidRDefault="00175FCA">
      <w:pPr>
        <w:spacing w:before="9" w:line="260" w:lineRule="exact"/>
        <w:rPr>
          <w:rFonts w:asciiTheme="minorHAnsi" w:hAnsiTheme="minorHAnsi" w:cstheme="minorHAnsi"/>
          <w:sz w:val="22"/>
          <w:szCs w:val="22"/>
        </w:rPr>
      </w:pPr>
    </w:p>
    <w:p w14:paraId="5BEEE98C" w14:textId="77777777" w:rsidR="00175FCA" w:rsidRPr="00382FDA" w:rsidRDefault="00812DA7">
      <w:pPr>
        <w:ind w:left="100" w:right="3360"/>
        <w:jc w:val="both"/>
        <w:rPr>
          <w:rFonts w:asciiTheme="minorHAnsi" w:eastAsia="Calibri" w:hAnsiTheme="minorHAnsi" w:cstheme="minorHAnsi"/>
          <w:sz w:val="22"/>
          <w:szCs w:val="22"/>
        </w:rPr>
      </w:pPr>
      <w:r w:rsidRPr="00382FDA">
        <w:rPr>
          <w:rFonts w:asciiTheme="minorHAnsi" w:eastAsia="Calibri" w:hAnsiTheme="minorHAnsi" w:cstheme="minorHAnsi"/>
          <w:sz w:val="22"/>
          <w:szCs w:val="22"/>
        </w:rPr>
        <w:t>This policy has been drawn up in accordance with the following:</w:t>
      </w:r>
    </w:p>
    <w:p w14:paraId="77827B7F" w14:textId="77777777" w:rsidR="00175FCA" w:rsidRPr="00382FDA" w:rsidRDefault="00175FCA">
      <w:pPr>
        <w:spacing w:before="19" w:line="260" w:lineRule="exact"/>
        <w:rPr>
          <w:rFonts w:asciiTheme="minorHAnsi" w:hAnsiTheme="minorHAnsi" w:cstheme="minorHAnsi"/>
          <w:sz w:val="22"/>
          <w:szCs w:val="22"/>
        </w:rPr>
      </w:pPr>
    </w:p>
    <w:p w14:paraId="61001FB6" w14:textId="2F1A4C4B" w:rsidR="00382FDA" w:rsidRPr="00382FDA" w:rsidRDefault="00382FDA">
      <w:pPr>
        <w:ind w:left="460"/>
        <w:rPr>
          <w:rFonts w:asciiTheme="minorHAnsi" w:eastAsia="Arial Unicode MS"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 xml:space="preserve">  </w:t>
      </w:r>
      <w:r w:rsidRPr="00382FDA">
        <w:rPr>
          <w:rFonts w:asciiTheme="minorHAnsi" w:eastAsia="Arial Unicode MS" w:hAnsiTheme="minorHAnsi" w:cstheme="minorHAnsi"/>
          <w:sz w:val="22"/>
          <w:szCs w:val="22"/>
        </w:rPr>
        <w:t>Keeping Children Safe in Education</w:t>
      </w:r>
      <w:r>
        <w:rPr>
          <w:rFonts w:asciiTheme="minorHAnsi" w:eastAsia="Arial Unicode MS" w:hAnsiTheme="minorHAnsi" w:cstheme="minorHAnsi"/>
          <w:sz w:val="22"/>
          <w:szCs w:val="22"/>
        </w:rPr>
        <w:t xml:space="preserve"> 2023</w:t>
      </w:r>
    </w:p>
    <w:p w14:paraId="63C8AD99" w14:textId="6479AE79" w:rsidR="00175FCA" w:rsidRPr="00382FDA" w:rsidRDefault="00382FDA">
      <w:pPr>
        <w:ind w:left="460"/>
        <w:rPr>
          <w:rFonts w:asciiTheme="minorHAnsi" w:eastAsia="Calibri" w:hAnsiTheme="minorHAnsi" w:cstheme="minorHAnsi"/>
          <w:sz w:val="22"/>
          <w:szCs w:val="22"/>
        </w:rPr>
      </w:pPr>
      <w:r>
        <w:rPr>
          <w:rFonts w:asciiTheme="minorHAnsi" w:eastAsia="Arial Unicode MS" w:hAnsiTheme="minorHAnsi" w:cstheme="minorHAnsi"/>
          <w:sz w:val="22"/>
          <w:szCs w:val="22"/>
        </w:rPr>
        <w:t>*</w:t>
      </w:r>
      <w:r>
        <w:rPr>
          <w:rFonts w:asciiTheme="minorHAnsi" w:eastAsia="Arial Unicode MS" w:hAnsiTheme="minorHAnsi" w:cstheme="minorHAnsi"/>
          <w:sz w:val="22"/>
          <w:szCs w:val="22"/>
        </w:rPr>
        <w:t xml:space="preserve">  </w:t>
      </w:r>
      <w:r w:rsidR="00812DA7" w:rsidRPr="00382FDA">
        <w:rPr>
          <w:rFonts w:asciiTheme="minorHAnsi" w:eastAsia="Calibri" w:hAnsiTheme="minorHAnsi" w:cstheme="minorHAnsi"/>
          <w:sz w:val="22"/>
          <w:szCs w:val="22"/>
        </w:rPr>
        <w:t>Children Act 1989</w:t>
      </w:r>
    </w:p>
    <w:p w14:paraId="24B8A72B" w14:textId="36056D5D" w:rsidR="00175FCA" w:rsidRPr="00382FDA" w:rsidRDefault="00382FDA">
      <w:pPr>
        <w:spacing w:before="12"/>
        <w:ind w:left="4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 xml:space="preserve">  </w:t>
      </w:r>
      <w:r w:rsidR="00812DA7" w:rsidRPr="00382FDA">
        <w:rPr>
          <w:rFonts w:asciiTheme="minorHAnsi" w:eastAsia="Calibri" w:hAnsiTheme="minorHAnsi" w:cstheme="minorHAnsi"/>
          <w:sz w:val="22"/>
          <w:szCs w:val="22"/>
        </w:rPr>
        <w:t>United Convention of the Rights of the Child 1991</w:t>
      </w:r>
    </w:p>
    <w:p w14:paraId="5AF1D544" w14:textId="2D4EBBD7" w:rsidR="00175FCA" w:rsidRPr="00382FDA" w:rsidRDefault="00382FDA">
      <w:pPr>
        <w:spacing w:before="12"/>
        <w:ind w:left="4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 xml:space="preserve">  </w:t>
      </w:r>
      <w:r w:rsidR="00812DA7" w:rsidRPr="00382FDA">
        <w:rPr>
          <w:rFonts w:asciiTheme="minorHAnsi" w:eastAsia="Calibri" w:hAnsiTheme="minorHAnsi" w:cstheme="minorHAnsi"/>
          <w:sz w:val="22"/>
          <w:szCs w:val="22"/>
        </w:rPr>
        <w:t>Data Protection Act 1998</w:t>
      </w:r>
    </w:p>
    <w:p w14:paraId="0A8F77D5" w14:textId="61554856" w:rsidR="00175FCA" w:rsidRPr="00382FDA" w:rsidRDefault="00382FDA">
      <w:pPr>
        <w:spacing w:before="12"/>
        <w:ind w:left="4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 xml:space="preserve">  </w:t>
      </w:r>
      <w:r w:rsidR="00812DA7" w:rsidRPr="00382FDA">
        <w:rPr>
          <w:rFonts w:asciiTheme="minorHAnsi" w:eastAsia="Calibri" w:hAnsiTheme="minorHAnsi" w:cstheme="minorHAnsi"/>
          <w:sz w:val="22"/>
          <w:szCs w:val="22"/>
        </w:rPr>
        <w:t>Human Rights Act 1998</w:t>
      </w:r>
    </w:p>
    <w:p w14:paraId="3CF4EFF6" w14:textId="62D3E2EC" w:rsidR="00175FCA" w:rsidRPr="00382FDA" w:rsidRDefault="00382FDA">
      <w:pPr>
        <w:spacing w:before="12"/>
        <w:ind w:left="4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 xml:space="preserve">  </w:t>
      </w:r>
      <w:r w:rsidR="00812DA7" w:rsidRPr="00382FDA">
        <w:rPr>
          <w:rFonts w:asciiTheme="minorHAnsi" w:eastAsia="Calibri" w:hAnsiTheme="minorHAnsi" w:cstheme="minorHAnsi"/>
          <w:sz w:val="22"/>
          <w:szCs w:val="22"/>
        </w:rPr>
        <w:t>Sexual Offences Act 2003</w:t>
      </w:r>
    </w:p>
    <w:p w14:paraId="1BA67215" w14:textId="4D73A79C" w:rsidR="00175FCA" w:rsidRPr="00382FDA" w:rsidRDefault="00382FDA">
      <w:pPr>
        <w:spacing w:before="10"/>
        <w:ind w:left="4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 xml:space="preserve">  </w:t>
      </w:r>
      <w:r w:rsidR="00812DA7" w:rsidRPr="00382FDA">
        <w:rPr>
          <w:rFonts w:asciiTheme="minorHAnsi" w:eastAsia="Calibri" w:hAnsiTheme="minorHAnsi" w:cstheme="minorHAnsi"/>
          <w:sz w:val="22"/>
          <w:szCs w:val="22"/>
        </w:rPr>
        <w:t>Children Act 2004</w:t>
      </w:r>
    </w:p>
    <w:p w14:paraId="5B734E91" w14:textId="2399DD48" w:rsidR="00175FCA" w:rsidRPr="00382FDA" w:rsidRDefault="00382FDA">
      <w:pPr>
        <w:spacing w:before="12"/>
        <w:ind w:left="4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 xml:space="preserve">  </w:t>
      </w:r>
      <w:r w:rsidR="00812DA7" w:rsidRPr="00382FDA">
        <w:rPr>
          <w:rFonts w:asciiTheme="minorHAnsi" w:eastAsia="Calibri" w:hAnsiTheme="minorHAnsi" w:cstheme="minorHAnsi"/>
          <w:sz w:val="22"/>
          <w:szCs w:val="22"/>
        </w:rPr>
        <w:t>Safeguarding Vulnerable Groups Act 2006</w:t>
      </w:r>
    </w:p>
    <w:p w14:paraId="719A00B1" w14:textId="5F46FA1B" w:rsidR="00175FCA" w:rsidRPr="00382FDA" w:rsidRDefault="00382FDA">
      <w:pPr>
        <w:spacing w:before="13"/>
        <w:ind w:left="4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 xml:space="preserve">  </w:t>
      </w:r>
      <w:r w:rsidR="00812DA7" w:rsidRPr="00382FDA">
        <w:rPr>
          <w:rFonts w:asciiTheme="minorHAnsi" w:eastAsia="Calibri" w:hAnsiTheme="minorHAnsi" w:cstheme="minorHAnsi"/>
          <w:sz w:val="22"/>
          <w:szCs w:val="22"/>
        </w:rPr>
        <w:t>Protection of Freedoms Act 2012</w:t>
      </w:r>
    </w:p>
    <w:p w14:paraId="3C197558" w14:textId="3175C03B" w:rsidR="00175FCA" w:rsidRPr="00382FDA" w:rsidRDefault="00382FDA">
      <w:pPr>
        <w:spacing w:before="12"/>
        <w:ind w:left="4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 xml:space="preserve">  </w:t>
      </w:r>
      <w:r w:rsidR="00812DA7" w:rsidRPr="00382FDA">
        <w:rPr>
          <w:rFonts w:asciiTheme="minorHAnsi" w:eastAsia="Calibri" w:hAnsiTheme="minorHAnsi" w:cstheme="minorHAnsi"/>
          <w:sz w:val="22"/>
          <w:szCs w:val="22"/>
        </w:rPr>
        <w:t>Children and Families Act 2014</w:t>
      </w:r>
    </w:p>
    <w:p w14:paraId="37B7924D" w14:textId="4565D651" w:rsidR="00175FCA" w:rsidRPr="00382FDA" w:rsidRDefault="00382FDA">
      <w:pPr>
        <w:tabs>
          <w:tab w:val="left" w:pos="820"/>
        </w:tabs>
        <w:spacing w:before="10"/>
        <w:ind w:left="820" w:right="172" w:hanging="360"/>
        <w:jc w:val="both"/>
        <w:rPr>
          <w:rFonts w:asciiTheme="minorHAnsi" w:eastAsia="Calibri" w:hAnsiTheme="minorHAnsi" w:cstheme="minorHAnsi"/>
          <w:sz w:val="22"/>
          <w:szCs w:val="22"/>
        </w:rPr>
      </w:pPr>
      <w:r>
        <w:rPr>
          <w:rFonts w:asciiTheme="minorHAnsi" w:eastAsia="Arial Unicode MS" w:hAnsiTheme="minorHAnsi" w:cstheme="minorHAnsi"/>
          <w:sz w:val="22"/>
          <w:szCs w:val="22"/>
        </w:rPr>
        <w:t xml:space="preserve">*  </w:t>
      </w:r>
      <w:r w:rsidR="00812DA7" w:rsidRPr="00382FDA">
        <w:rPr>
          <w:rFonts w:asciiTheme="minorHAnsi" w:eastAsia="Calibri" w:hAnsiTheme="minorHAnsi" w:cstheme="minorHAnsi"/>
          <w:sz w:val="22"/>
          <w:szCs w:val="22"/>
        </w:rPr>
        <w:t>Special Educational Needs and Disability (SEND) Code of Practice – Guidance on the special</w:t>
      </w:r>
      <w:r>
        <w:rPr>
          <w:rFonts w:asciiTheme="minorHAnsi" w:eastAsia="Calibri" w:hAnsiTheme="minorHAnsi" w:cstheme="minorHAnsi"/>
          <w:sz w:val="22"/>
          <w:szCs w:val="22"/>
        </w:rPr>
        <w:t xml:space="preserve"> </w:t>
      </w:r>
      <w:r w:rsidR="00812DA7" w:rsidRPr="00382FDA">
        <w:rPr>
          <w:rFonts w:asciiTheme="minorHAnsi" w:eastAsia="Calibri" w:hAnsiTheme="minorHAnsi" w:cstheme="minorHAnsi"/>
          <w:sz w:val="22"/>
          <w:szCs w:val="22"/>
        </w:rPr>
        <w:t>educational needs and disability (SEND) system for children and young people aged 0 to 25, from 1 September 2014</w:t>
      </w:r>
    </w:p>
    <w:p w14:paraId="18746BF1" w14:textId="46BF4F50" w:rsidR="00175FCA" w:rsidRPr="00382FDA" w:rsidRDefault="00382FDA">
      <w:pPr>
        <w:spacing w:before="12"/>
        <w:ind w:left="4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 xml:space="preserve">  </w:t>
      </w:r>
      <w:r w:rsidR="00812DA7" w:rsidRPr="00382FDA">
        <w:rPr>
          <w:rFonts w:asciiTheme="minorHAnsi" w:eastAsia="Calibri" w:hAnsiTheme="minorHAnsi" w:cstheme="minorHAnsi"/>
          <w:sz w:val="22"/>
          <w:szCs w:val="22"/>
        </w:rPr>
        <w:t>Information sharing: advice for practitioners providing safeguarding services</w:t>
      </w:r>
    </w:p>
    <w:p w14:paraId="455DB978" w14:textId="5DF42F6A" w:rsidR="00175FCA" w:rsidRPr="00382FDA" w:rsidRDefault="00382FDA">
      <w:pPr>
        <w:spacing w:before="12"/>
        <w:ind w:left="460"/>
        <w:rPr>
          <w:rFonts w:asciiTheme="minorHAnsi" w:eastAsia="Calibri" w:hAnsiTheme="minorHAnsi" w:cstheme="minorHAnsi"/>
          <w:sz w:val="22"/>
          <w:szCs w:val="22"/>
        </w:rPr>
      </w:pPr>
      <w:r>
        <w:rPr>
          <w:rFonts w:asciiTheme="minorHAnsi" w:eastAsia="Arial Unicode MS" w:hAnsiTheme="minorHAnsi" w:cstheme="minorHAnsi"/>
          <w:sz w:val="22"/>
          <w:szCs w:val="22"/>
        </w:rPr>
        <w:t>*</w:t>
      </w:r>
      <w:r w:rsidR="00812DA7" w:rsidRPr="00382FDA">
        <w:rPr>
          <w:rFonts w:asciiTheme="minorHAnsi" w:eastAsia="Arial Unicode MS" w:hAnsiTheme="minorHAnsi" w:cstheme="minorHAnsi"/>
          <w:sz w:val="22"/>
          <w:szCs w:val="22"/>
        </w:rPr>
        <w:t xml:space="preserve">  </w:t>
      </w:r>
      <w:r w:rsidR="00812DA7" w:rsidRPr="00382FDA">
        <w:rPr>
          <w:rFonts w:asciiTheme="minorHAnsi" w:eastAsia="Calibri" w:hAnsiTheme="minorHAnsi" w:cstheme="minorHAnsi"/>
          <w:sz w:val="22"/>
          <w:szCs w:val="22"/>
        </w:rPr>
        <w:t>Working together to safeguard children (2017)</w:t>
      </w:r>
    </w:p>
    <w:p w14:paraId="363A0B98" w14:textId="77777777" w:rsidR="00175FCA" w:rsidRPr="00382FDA" w:rsidRDefault="00175FCA">
      <w:pPr>
        <w:spacing w:line="200" w:lineRule="exact"/>
        <w:rPr>
          <w:rFonts w:asciiTheme="minorHAnsi" w:hAnsiTheme="minorHAnsi" w:cstheme="minorHAnsi"/>
          <w:sz w:val="22"/>
          <w:szCs w:val="22"/>
        </w:rPr>
      </w:pPr>
    </w:p>
    <w:p w14:paraId="6BDB9D48" w14:textId="77777777" w:rsidR="00175FCA" w:rsidRPr="00382FDA" w:rsidRDefault="00175FCA">
      <w:pPr>
        <w:spacing w:line="200" w:lineRule="exact"/>
        <w:rPr>
          <w:rFonts w:asciiTheme="minorHAnsi" w:hAnsiTheme="minorHAnsi" w:cstheme="minorHAnsi"/>
          <w:sz w:val="22"/>
          <w:szCs w:val="22"/>
        </w:rPr>
      </w:pPr>
    </w:p>
    <w:p w14:paraId="632DD5E8" w14:textId="77777777" w:rsidR="00175FCA" w:rsidRPr="00382FDA" w:rsidRDefault="00812DA7">
      <w:pPr>
        <w:ind w:left="100" w:right="8002"/>
        <w:jc w:val="both"/>
        <w:rPr>
          <w:rFonts w:asciiTheme="minorHAnsi" w:eastAsia="Calibri" w:hAnsiTheme="minorHAnsi" w:cstheme="minorHAnsi"/>
          <w:sz w:val="22"/>
          <w:szCs w:val="22"/>
        </w:rPr>
      </w:pPr>
      <w:r w:rsidRPr="00382FDA">
        <w:rPr>
          <w:rFonts w:asciiTheme="minorHAnsi" w:eastAsia="Calibri" w:hAnsiTheme="minorHAnsi" w:cstheme="minorHAnsi"/>
          <w:b/>
          <w:sz w:val="22"/>
          <w:szCs w:val="22"/>
        </w:rPr>
        <w:t>Compliance</w:t>
      </w:r>
    </w:p>
    <w:p w14:paraId="7073FDC5" w14:textId="77777777" w:rsidR="00175FCA" w:rsidRPr="00382FDA" w:rsidRDefault="00175FCA">
      <w:pPr>
        <w:spacing w:before="9" w:line="260" w:lineRule="exact"/>
        <w:rPr>
          <w:rFonts w:asciiTheme="minorHAnsi" w:hAnsiTheme="minorHAnsi" w:cstheme="minorHAnsi"/>
          <w:sz w:val="22"/>
          <w:szCs w:val="22"/>
        </w:rPr>
      </w:pPr>
    </w:p>
    <w:p w14:paraId="2CDB5C43" w14:textId="77777777" w:rsidR="00175FCA" w:rsidRPr="00382FDA" w:rsidRDefault="00812DA7">
      <w:pPr>
        <w:ind w:left="100" w:right="435"/>
        <w:jc w:val="both"/>
        <w:rPr>
          <w:rFonts w:asciiTheme="minorHAnsi" w:eastAsia="Calibri" w:hAnsiTheme="minorHAnsi" w:cstheme="minorHAnsi"/>
          <w:sz w:val="22"/>
          <w:szCs w:val="22"/>
        </w:rPr>
      </w:pPr>
      <w:r w:rsidRPr="00382FDA">
        <w:rPr>
          <w:rFonts w:asciiTheme="minorHAnsi" w:eastAsia="Calibri" w:hAnsiTheme="minorHAnsi" w:cstheme="minorHAnsi"/>
          <w:sz w:val="22"/>
          <w:szCs w:val="22"/>
        </w:rPr>
        <w:t xml:space="preserve">All persons using Remedy Tutors services have a responsibility to </w:t>
      </w:r>
      <w:proofErr w:type="spellStart"/>
      <w:r w:rsidRPr="00382FDA">
        <w:rPr>
          <w:rFonts w:asciiTheme="minorHAnsi" w:eastAsia="Calibri" w:hAnsiTheme="minorHAnsi" w:cstheme="minorHAnsi"/>
          <w:sz w:val="22"/>
          <w:szCs w:val="22"/>
        </w:rPr>
        <w:t>familiarise</w:t>
      </w:r>
      <w:proofErr w:type="spellEnd"/>
      <w:r w:rsidRPr="00382FDA">
        <w:rPr>
          <w:rFonts w:asciiTheme="minorHAnsi" w:eastAsia="Calibri" w:hAnsiTheme="minorHAnsi" w:cstheme="minorHAnsi"/>
          <w:sz w:val="22"/>
          <w:szCs w:val="22"/>
        </w:rPr>
        <w:t xml:space="preserve"> themselves with the</w:t>
      </w:r>
    </w:p>
    <w:p w14:paraId="766F4D2E" w14:textId="77777777" w:rsidR="00175FCA" w:rsidRPr="00382FDA" w:rsidRDefault="00812DA7">
      <w:pPr>
        <w:ind w:left="100" w:right="7273"/>
        <w:jc w:val="both"/>
        <w:rPr>
          <w:rFonts w:asciiTheme="minorHAnsi" w:eastAsia="Calibri" w:hAnsiTheme="minorHAnsi" w:cstheme="minorHAnsi"/>
          <w:sz w:val="22"/>
          <w:szCs w:val="22"/>
        </w:rPr>
      </w:pPr>
      <w:r w:rsidRPr="00382FDA">
        <w:rPr>
          <w:rFonts w:asciiTheme="minorHAnsi" w:eastAsia="Calibri" w:hAnsiTheme="minorHAnsi" w:cstheme="minorHAnsi"/>
          <w:sz w:val="22"/>
          <w:szCs w:val="22"/>
        </w:rPr>
        <w:t>Safeguarding Policy.</w:t>
      </w:r>
    </w:p>
    <w:p w14:paraId="26F0CB8F" w14:textId="77777777" w:rsidR="00175FCA" w:rsidRPr="00382FDA" w:rsidRDefault="00175FCA">
      <w:pPr>
        <w:spacing w:before="9" w:line="260" w:lineRule="exact"/>
        <w:rPr>
          <w:rFonts w:asciiTheme="minorHAnsi" w:hAnsiTheme="minorHAnsi" w:cstheme="minorHAnsi"/>
          <w:sz w:val="22"/>
          <w:szCs w:val="22"/>
        </w:rPr>
      </w:pPr>
    </w:p>
    <w:p w14:paraId="4F5CB96A" w14:textId="611A3BBC" w:rsidR="001E15DE" w:rsidRDefault="00812DA7" w:rsidP="00382FDA">
      <w:pPr>
        <w:ind w:left="100" w:right="80"/>
        <w:jc w:val="both"/>
        <w:rPr>
          <w:rFonts w:asciiTheme="minorHAnsi" w:eastAsia="Calibri" w:hAnsiTheme="minorHAnsi" w:cstheme="minorHAnsi"/>
          <w:sz w:val="22"/>
          <w:szCs w:val="22"/>
        </w:rPr>
      </w:pPr>
      <w:r w:rsidRPr="00382FDA">
        <w:rPr>
          <w:rFonts w:asciiTheme="minorHAnsi" w:eastAsia="Calibri" w:hAnsiTheme="minorHAnsi" w:cstheme="minorHAnsi"/>
          <w:sz w:val="22"/>
          <w:szCs w:val="22"/>
        </w:rPr>
        <w:t>Any tutor reported for a breach of the Safeguarding Policy will be suspended from providing services until the incident has been investigated by the appropriate authority. The reporter may be informed of the resolution if appropriate.</w:t>
      </w:r>
    </w:p>
    <w:p w14:paraId="31DBFC2E" w14:textId="77777777" w:rsidR="00382FDA" w:rsidRPr="00382FDA" w:rsidRDefault="00382FDA" w:rsidP="00382FDA">
      <w:pPr>
        <w:ind w:left="100" w:right="80"/>
        <w:jc w:val="both"/>
        <w:rPr>
          <w:rFonts w:asciiTheme="minorHAnsi" w:eastAsia="Calibri" w:hAnsiTheme="minorHAnsi" w:cstheme="minorHAnsi"/>
          <w:sz w:val="22"/>
          <w:szCs w:val="22"/>
        </w:rPr>
      </w:pPr>
    </w:p>
    <w:p w14:paraId="5AA2736C" w14:textId="40E5EA5D" w:rsidR="00175FCA" w:rsidRPr="00382FDA" w:rsidRDefault="00812DA7">
      <w:pPr>
        <w:ind w:left="100" w:right="959"/>
        <w:rPr>
          <w:rFonts w:asciiTheme="minorHAnsi" w:eastAsia="Calibri" w:hAnsiTheme="minorHAnsi" w:cstheme="minorHAnsi"/>
          <w:sz w:val="22"/>
          <w:szCs w:val="22"/>
        </w:rPr>
      </w:pPr>
      <w:r w:rsidRPr="00382FDA">
        <w:rPr>
          <w:rFonts w:asciiTheme="minorHAnsi" w:eastAsia="Calibri" w:hAnsiTheme="minorHAnsi" w:cstheme="minorHAnsi"/>
          <w:sz w:val="22"/>
          <w:szCs w:val="22"/>
        </w:rPr>
        <w:t>The final decision on action taken for minor breaches of the Safeguarding Policy will be the responsibility of Remedy Recruitment Group.</w:t>
      </w:r>
    </w:p>
    <w:p w14:paraId="2532E37B" w14:textId="77777777" w:rsidR="00175FCA" w:rsidRPr="00382FDA" w:rsidRDefault="00175FCA">
      <w:pPr>
        <w:spacing w:before="9" w:line="260" w:lineRule="exact"/>
        <w:rPr>
          <w:rFonts w:asciiTheme="minorHAnsi" w:hAnsiTheme="minorHAnsi" w:cstheme="minorHAnsi"/>
          <w:sz w:val="22"/>
          <w:szCs w:val="22"/>
        </w:rPr>
      </w:pPr>
    </w:p>
    <w:p w14:paraId="2C4DB915" w14:textId="77777777" w:rsidR="00175FCA" w:rsidRPr="00382FDA" w:rsidRDefault="00812DA7">
      <w:pPr>
        <w:ind w:left="100" w:right="63"/>
        <w:rPr>
          <w:rFonts w:asciiTheme="minorHAnsi" w:eastAsia="Calibri" w:hAnsiTheme="minorHAnsi" w:cstheme="minorHAnsi"/>
          <w:sz w:val="22"/>
          <w:szCs w:val="22"/>
        </w:rPr>
      </w:pPr>
      <w:r w:rsidRPr="00382FDA">
        <w:rPr>
          <w:rFonts w:asciiTheme="minorHAnsi" w:eastAsia="Calibri" w:hAnsiTheme="minorHAnsi" w:cstheme="minorHAnsi"/>
          <w:sz w:val="22"/>
          <w:szCs w:val="22"/>
        </w:rPr>
        <w:t>Any person reported for illegal activity whilst using Remedy Tutors services will be reported to police and will be barred from the service.</w:t>
      </w:r>
    </w:p>
    <w:p w14:paraId="3CC21479" w14:textId="77777777" w:rsidR="00175FCA" w:rsidRPr="00382FDA" w:rsidRDefault="00175FCA">
      <w:pPr>
        <w:spacing w:before="9" w:line="260" w:lineRule="exact"/>
        <w:rPr>
          <w:rFonts w:asciiTheme="minorHAnsi" w:hAnsiTheme="minorHAnsi" w:cstheme="minorHAnsi"/>
          <w:sz w:val="22"/>
          <w:szCs w:val="22"/>
        </w:rPr>
      </w:pPr>
    </w:p>
    <w:p w14:paraId="7C98487C" w14:textId="77777777" w:rsidR="00175FCA" w:rsidRPr="00382FDA" w:rsidRDefault="00812DA7">
      <w:pPr>
        <w:ind w:left="100" w:right="162"/>
        <w:rPr>
          <w:rFonts w:asciiTheme="minorHAnsi" w:eastAsia="Calibri" w:hAnsiTheme="minorHAnsi" w:cstheme="minorHAnsi"/>
          <w:sz w:val="22"/>
          <w:szCs w:val="22"/>
        </w:rPr>
      </w:pPr>
      <w:r w:rsidRPr="00382FDA">
        <w:rPr>
          <w:rFonts w:asciiTheme="minorHAnsi" w:eastAsia="Calibri" w:hAnsiTheme="minorHAnsi" w:cstheme="minorHAnsi"/>
          <w:sz w:val="22"/>
          <w:szCs w:val="22"/>
        </w:rPr>
        <w:t>Any person reported for causing harm to a student or subjecting the student to sexual abuse will be reported to police and barred from the service.</w:t>
      </w:r>
    </w:p>
    <w:p w14:paraId="7921B7C7" w14:textId="77777777" w:rsidR="00175FCA" w:rsidRPr="00382FDA" w:rsidRDefault="00175FCA">
      <w:pPr>
        <w:spacing w:before="9" w:line="260" w:lineRule="exact"/>
        <w:rPr>
          <w:rFonts w:asciiTheme="minorHAnsi" w:hAnsiTheme="minorHAnsi" w:cstheme="minorHAnsi"/>
          <w:sz w:val="22"/>
          <w:szCs w:val="22"/>
        </w:rPr>
      </w:pPr>
    </w:p>
    <w:p w14:paraId="1D943B84" w14:textId="77777777" w:rsidR="00175FCA" w:rsidRPr="00382FDA" w:rsidRDefault="00812DA7">
      <w:pPr>
        <w:ind w:left="151" w:right="8354"/>
        <w:jc w:val="both"/>
        <w:rPr>
          <w:rFonts w:asciiTheme="minorHAnsi" w:eastAsia="Calibri" w:hAnsiTheme="minorHAnsi" w:cstheme="minorHAnsi"/>
          <w:sz w:val="22"/>
          <w:szCs w:val="22"/>
        </w:rPr>
      </w:pPr>
      <w:r w:rsidRPr="00382FDA">
        <w:rPr>
          <w:rFonts w:asciiTheme="minorHAnsi" w:eastAsia="Calibri" w:hAnsiTheme="minorHAnsi" w:cstheme="minorHAnsi"/>
          <w:b/>
          <w:sz w:val="22"/>
          <w:szCs w:val="22"/>
        </w:rPr>
        <w:t>Review</w:t>
      </w:r>
    </w:p>
    <w:p w14:paraId="5ABBF1EC" w14:textId="77777777" w:rsidR="00175FCA" w:rsidRPr="00382FDA" w:rsidRDefault="00175FCA">
      <w:pPr>
        <w:spacing w:before="7" w:line="260" w:lineRule="exact"/>
        <w:rPr>
          <w:rFonts w:asciiTheme="minorHAnsi" w:hAnsiTheme="minorHAnsi" w:cstheme="minorHAnsi"/>
          <w:sz w:val="22"/>
          <w:szCs w:val="22"/>
        </w:rPr>
      </w:pPr>
    </w:p>
    <w:p w14:paraId="0017C50C" w14:textId="0319262C" w:rsidR="001E15DE" w:rsidRPr="00382FDA" w:rsidRDefault="00812DA7" w:rsidP="001E15DE">
      <w:pPr>
        <w:ind w:left="100" w:right="123"/>
        <w:rPr>
          <w:rFonts w:asciiTheme="minorHAnsi" w:eastAsia="Calibri" w:hAnsiTheme="minorHAnsi" w:cstheme="minorHAnsi"/>
          <w:sz w:val="22"/>
          <w:szCs w:val="22"/>
        </w:rPr>
      </w:pPr>
      <w:r w:rsidRPr="00382FDA">
        <w:rPr>
          <w:rFonts w:asciiTheme="minorHAnsi" w:eastAsia="Calibri" w:hAnsiTheme="minorHAnsi" w:cstheme="minorHAnsi"/>
          <w:sz w:val="22"/>
          <w:szCs w:val="22"/>
        </w:rPr>
        <w:t>The Safeguarding Policy and procedures will be reviewed by Remedy Tutors every year to ensure it is adequate and relevant to national safeguarding standards.</w:t>
      </w:r>
    </w:p>
    <w:p w14:paraId="42F20A06" w14:textId="5A7753B5" w:rsidR="001E15DE" w:rsidRPr="00382FDA" w:rsidRDefault="001E15DE" w:rsidP="001E15DE">
      <w:pPr>
        <w:ind w:left="100" w:right="123"/>
        <w:rPr>
          <w:rFonts w:asciiTheme="minorHAnsi" w:eastAsia="Calibri" w:hAnsiTheme="minorHAnsi" w:cstheme="minorHAnsi"/>
          <w:sz w:val="22"/>
          <w:szCs w:val="22"/>
        </w:rPr>
      </w:pPr>
    </w:p>
    <w:p w14:paraId="11FD9659" w14:textId="01866287" w:rsidR="001E15DE" w:rsidRPr="00382FDA" w:rsidRDefault="001E15DE" w:rsidP="00382FDA">
      <w:pPr>
        <w:ind w:left="100" w:right="123"/>
        <w:rPr>
          <w:rFonts w:asciiTheme="minorHAnsi" w:eastAsia="Calibri" w:hAnsiTheme="minorHAnsi" w:cstheme="minorHAnsi"/>
          <w:sz w:val="22"/>
          <w:szCs w:val="22"/>
        </w:rPr>
      </w:pPr>
      <w:r w:rsidRPr="00382FDA">
        <w:rPr>
          <w:rFonts w:asciiTheme="minorHAnsi" w:eastAsia="Calibri" w:hAnsiTheme="minorHAnsi" w:cstheme="minorHAnsi"/>
          <w:sz w:val="22"/>
          <w:szCs w:val="22"/>
        </w:rPr>
        <w:br/>
        <w:t xml:space="preserve">This policy has been reviewed by:  </w:t>
      </w:r>
      <w:r w:rsidR="00382FDA" w:rsidRPr="00382FDA">
        <w:rPr>
          <w:rFonts w:asciiTheme="minorHAnsi" w:eastAsia="Calibri" w:hAnsiTheme="minorHAnsi" w:cstheme="minorHAnsi"/>
          <w:b/>
          <w:bCs/>
          <w:sz w:val="22"/>
          <w:szCs w:val="22"/>
        </w:rPr>
        <w:t>Dean Pomeroy</w:t>
      </w:r>
      <w:r w:rsidR="00382FDA" w:rsidRPr="00382FDA">
        <w:rPr>
          <w:rFonts w:asciiTheme="minorHAnsi" w:eastAsia="Calibri" w:hAnsiTheme="minorHAnsi" w:cstheme="minorHAnsi"/>
          <w:sz w:val="22"/>
          <w:szCs w:val="22"/>
        </w:rPr>
        <w:t>, Safeguarding Lead, Manager Remedy Tutors</w:t>
      </w:r>
      <w:r w:rsidRPr="00382FDA">
        <w:rPr>
          <w:rFonts w:asciiTheme="minorHAnsi" w:eastAsia="Calibri" w:hAnsiTheme="minorHAnsi" w:cstheme="minorHAnsi"/>
          <w:sz w:val="22"/>
          <w:szCs w:val="22"/>
        </w:rPr>
        <w:t xml:space="preserve"> </w:t>
      </w:r>
    </w:p>
    <w:p w14:paraId="36F018AE" w14:textId="33EFAABF" w:rsidR="001E15DE" w:rsidRPr="00382FDA" w:rsidRDefault="001E15DE" w:rsidP="001E15DE">
      <w:pPr>
        <w:ind w:left="100" w:right="123"/>
        <w:rPr>
          <w:rFonts w:asciiTheme="minorHAnsi" w:eastAsia="Calibri" w:hAnsiTheme="minorHAnsi" w:cstheme="minorHAnsi"/>
          <w:sz w:val="22"/>
          <w:szCs w:val="22"/>
        </w:rPr>
      </w:pPr>
    </w:p>
    <w:p w14:paraId="0C762B92" w14:textId="36C33091" w:rsidR="001E15DE" w:rsidRDefault="001E15DE" w:rsidP="001E15DE">
      <w:pPr>
        <w:ind w:left="100" w:right="123"/>
        <w:rPr>
          <w:rFonts w:ascii="Calibri" w:eastAsia="Calibri" w:hAnsi="Calibri" w:cs="Calibri"/>
          <w:sz w:val="22"/>
          <w:szCs w:val="22"/>
        </w:rPr>
      </w:pPr>
    </w:p>
    <w:sectPr w:rsidR="001E15DE" w:rsidSect="001E15DE">
      <w:headerReference w:type="default" r:id="rId7"/>
      <w:footerReference w:type="default" r:id="rId8"/>
      <w:pgSz w:w="11920" w:h="16840"/>
      <w:pgMar w:top="1560" w:right="1360" w:bottom="280" w:left="1340" w:header="720" w:footer="720" w:gutter="0"/>
      <w:pgBorders w:offsetFrom="page">
        <w:top w:val="double" w:sz="4" w:space="24" w:color="17365D" w:themeColor="text2" w:themeShade="BF"/>
        <w:left w:val="double" w:sz="4" w:space="24" w:color="17365D" w:themeColor="text2" w:themeShade="BF"/>
        <w:bottom w:val="double" w:sz="4" w:space="24" w:color="17365D" w:themeColor="text2" w:themeShade="BF"/>
        <w:right w:val="double" w:sz="4" w:space="24" w:color="17365D" w:themeColor="text2" w:themeShade="B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01780" w14:textId="77777777" w:rsidR="00812DA7" w:rsidRDefault="00812DA7" w:rsidP="001E15DE">
      <w:r>
        <w:separator/>
      </w:r>
    </w:p>
  </w:endnote>
  <w:endnote w:type="continuationSeparator" w:id="0">
    <w:p w14:paraId="3451AACB" w14:textId="77777777" w:rsidR="00812DA7" w:rsidRDefault="00812DA7" w:rsidP="001E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1A50" w14:textId="16CFFC8D" w:rsidR="001E15DE" w:rsidRDefault="001E15DE" w:rsidP="001E15DE">
    <w:pPr>
      <w:ind w:left="100" w:right="123"/>
      <w:rPr>
        <w:rFonts w:ascii="Calibri" w:eastAsia="Calibri" w:hAnsi="Calibri" w:cs="Calibri"/>
        <w:sz w:val="22"/>
        <w:szCs w:val="22"/>
      </w:rPr>
    </w:pPr>
    <w:r>
      <w:rPr>
        <w:rFonts w:ascii="Calibri" w:eastAsia="Calibri" w:hAnsi="Calibri" w:cs="Calibri"/>
        <w:sz w:val="22"/>
        <w:szCs w:val="22"/>
      </w:rPr>
      <w:t xml:space="preserve">Last updated – </w:t>
    </w:r>
    <w:r w:rsidR="00382FDA">
      <w:rPr>
        <w:rFonts w:ascii="Calibri" w:eastAsia="Calibri" w:hAnsi="Calibri" w:cs="Calibri"/>
        <w:sz w:val="22"/>
        <w:szCs w:val="22"/>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1AA47" w14:textId="77777777" w:rsidR="00812DA7" w:rsidRDefault="00812DA7" w:rsidP="001E15DE">
      <w:r>
        <w:separator/>
      </w:r>
    </w:p>
  </w:footnote>
  <w:footnote w:type="continuationSeparator" w:id="0">
    <w:p w14:paraId="3D363161" w14:textId="77777777" w:rsidR="00812DA7" w:rsidRDefault="00812DA7" w:rsidP="001E1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B7E0C" w14:textId="4978FD08" w:rsidR="001E15DE" w:rsidRDefault="001E15DE" w:rsidP="001E15DE">
    <w:pPr>
      <w:pStyle w:val="Header"/>
      <w:tabs>
        <w:tab w:val="clear" w:pos="4513"/>
        <w:tab w:val="clear" w:pos="9026"/>
        <w:tab w:val="center" w:pos="4610"/>
      </w:tabs>
    </w:pPr>
    <w:r w:rsidRPr="00CE5990">
      <w:rPr>
        <w:noProof/>
        <w:lang w:eastAsia="zh-TW"/>
      </w:rPr>
      <w:drawing>
        <wp:anchor distT="0" distB="0" distL="114300" distR="114300" simplePos="0" relativeHeight="251658240" behindDoc="0" locked="0" layoutInCell="1" allowOverlap="1" wp14:anchorId="4D41A68E" wp14:editId="1E48F8E7">
          <wp:simplePos x="0" y="0"/>
          <wp:positionH relativeFrom="column">
            <wp:posOffset>2054225</wp:posOffset>
          </wp:positionH>
          <wp:positionV relativeFrom="paragraph">
            <wp:posOffset>0</wp:posOffset>
          </wp:positionV>
          <wp:extent cx="1657350" cy="695325"/>
          <wp:effectExtent l="0" t="0" r="0" b="9525"/>
          <wp:wrapNone/>
          <wp:docPr id="1" name="Picture 1" descr="Description: Description: Remedy Logo 2014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Remedy Logo 2014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695325"/>
                  </a:xfrm>
                  <a:prstGeom prst="rect">
                    <a:avLst/>
                  </a:prstGeom>
                  <a:noFill/>
                  <a:ln>
                    <a:noFill/>
                  </a:ln>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764A5"/>
    <w:multiLevelType w:val="multilevel"/>
    <w:tmpl w:val="C77C523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402828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FCA"/>
    <w:rsid w:val="00094170"/>
    <w:rsid w:val="00175FCA"/>
    <w:rsid w:val="001E15DE"/>
    <w:rsid w:val="00382FDA"/>
    <w:rsid w:val="00812DA7"/>
    <w:rsid w:val="00A4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94E1AA"/>
  <w15:docId w15:val="{11DAB264-B7DF-454B-9468-1B0439D3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E15DE"/>
    <w:pPr>
      <w:tabs>
        <w:tab w:val="center" w:pos="4513"/>
        <w:tab w:val="right" w:pos="9026"/>
      </w:tabs>
    </w:pPr>
  </w:style>
  <w:style w:type="character" w:customStyle="1" w:styleId="HeaderChar">
    <w:name w:val="Header Char"/>
    <w:basedOn w:val="DefaultParagraphFont"/>
    <w:link w:val="Header"/>
    <w:uiPriority w:val="99"/>
    <w:rsid w:val="001E15DE"/>
  </w:style>
  <w:style w:type="paragraph" w:styleId="Footer">
    <w:name w:val="footer"/>
    <w:basedOn w:val="Normal"/>
    <w:link w:val="FooterChar"/>
    <w:uiPriority w:val="99"/>
    <w:unhideWhenUsed/>
    <w:rsid w:val="001E15DE"/>
    <w:pPr>
      <w:tabs>
        <w:tab w:val="center" w:pos="4513"/>
        <w:tab w:val="right" w:pos="9026"/>
      </w:tabs>
    </w:pPr>
  </w:style>
  <w:style w:type="character" w:customStyle="1" w:styleId="FooterChar">
    <w:name w:val="Footer Char"/>
    <w:basedOn w:val="DefaultParagraphFont"/>
    <w:link w:val="Footer"/>
    <w:uiPriority w:val="99"/>
    <w:rsid w:val="001E1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remedyrecruitmentgrou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2232</Words>
  <Characters>12729</Characters>
  <Application>Microsoft Office Word</Application>
  <DocSecurity>0</DocSecurity>
  <Lines>106</Lines>
  <Paragraphs>29</Paragraphs>
  <ScaleCrop>false</ScaleCrop>
  <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Callaghan</dc:creator>
  <cp:lastModifiedBy>Dean Pomeroy</cp:lastModifiedBy>
  <cp:revision>3</cp:revision>
  <dcterms:created xsi:type="dcterms:W3CDTF">2022-10-31T14:23:00Z</dcterms:created>
  <dcterms:modified xsi:type="dcterms:W3CDTF">2024-02-06T11:56:00Z</dcterms:modified>
</cp:coreProperties>
</file>